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AC" w:rsidRDefault="00932EAC" w:rsidP="00932EAC">
      <w:pPr>
        <w:spacing w:after="0"/>
        <w:jc w:val="center"/>
        <w:rPr>
          <w:rFonts w:ascii="Times New Roman" w:hAnsi="Times New Roman"/>
          <w:b/>
          <w:bCs/>
        </w:rPr>
      </w:pPr>
      <w:r w:rsidRPr="00932EAC">
        <w:rPr>
          <w:rFonts w:ascii="Times New Roman" w:hAnsi="Times New Roman"/>
          <w:b/>
          <w:bCs/>
        </w:rPr>
        <w:t>Комитет социальной политики города Челябинска</w:t>
      </w:r>
    </w:p>
    <w:p w:rsidR="00932EAC" w:rsidRPr="00932EAC" w:rsidRDefault="00932EAC" w:rsidP="00932EAC">
      <w:pPr>
        <w:spacing w:after="0"/>
        <w:jc w:val="center"/>
        <w:rPr>
          <w:rFonts w:ascii="Times New Roman" w:hAnsi="Times New Roman"/>
          <w:b/>
          <w:bCs/>
        </w:rPr>
      </w:pPr>
    </w:p>
    <w:p w:rsidR="00932EAC" w:rsidRPr="00932EAC" w:rsidRDefault="00932EAC" w:rsidP="00932EAC">
      <w:pPr>
        <w:spacing w:after="0"/>
        <w:jc w:val="center"/>
        <w:rPr>
          <w:rFonts w:ascii="Times New Roman" w:hAnsi="Times New Roman"/>
          <w:b/>
          <w:bCs/>
        </w:rPr>
      </w:pPr>
      <w:r w:rsidRPr="00932EAC">
        <w:rPr>
          <w:rFonts w:ascii="Times New Roman" w:hAnsi="Times New Roman"/>
          <w:b/>
          <w:bCs/>
        </w:rPr>
        <w:t xml:space="preserve">ЦЕНТР ПОМОЩИ ДЕТЯМ, ОСТАВШИМСЯ БЕЗ ПОПЕЧЕНИЯ РОДИТЕЛЕЙ, </w:t>
      </w:r>
    </w:p>
    <w:p w:rsidR="00932EAC" w:rsidRPr="00932EAC" w:rsidRDefault="00932EAC" w:rsidP="00932EAC">
      <w:pPr>
        <w:tabs>
          <w:tab w:val="center" w:pos="4677"/>
          <w:tab w:val="left" w:pos="6568"/>
        </w:tabs>
        <w:spacing w:after="0"/>
        <w:rPr>
          <w:rFonts w:ascii="Times New Roman" w:hAnsi="Times New Roman"/>
          <w:b/>
          <w:bCs/>
        </w:rPr>
      </w:pPr>
      <w:r w:rsidRPr="00932EAC">
        <w:rPr>
          <w:rFonts w:ascii="Times New Roman" w:hAnsi="Times New Roman"/>
          <w:b/>
          <w:bCs/>
        </w:rPr>
        <w:tab/>
        <w:t>«СОЛНЕЧНЫЙ»</w:t>
      </w:r>
      <w:r w:rsidRPr="00932EAC">
        <w:rPr>
          <w:rFonts w:ascii="Times New Roman" w:hAnsi="Times New Roman"/>
          <w:b/>
          <w:bCs/>
        </w:rPr>
        <w:tab/>
      </w:r>
    </w:p>
    <w:p w:rsidR="00932EAC" w:rsidRPr="00932EAC" w:rsidRDefault="00932EAC" w:rsidP="00932EA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</w:rPr>
      </w:pPr>
      <w:r w:rsidRPr="00932EAC">
        <w:rPr>
          <w:rFonts w:ascii="Times New Roman" w:hAnsi="Times New Roman"/>
        </w:rPr>
        <w:t>454014, г. Челябинск, ул. Солнечная 14-в; тел.: (8-351) 741-27-</w:t>
      </w:r>
      <w:proofErr w:type="gramStart"/>
      <w:r w:rsidRPr="00932EAC">
        <w:rPr>
          <w:rFonts w:ascii="Times New Roman" w:hAnsi="Times New Roman"/>
        </w:rPr>
        <w:t>09,  e-</w:t>
      </w:r>
      <w:proofErr w:type="spellStart"/>
      <w:r w:rsidRPr="00932EAC">
        <w:rPr>
          <w:rFonts w:ascii="Times New Roman" w:hAnsi="Times New Roman"/>
        </w:rPr>
        <w:t>mail</w:t>
      </w:r>
      <w:proofErr w:type="spellEnd"/>
      <w:proofErr w:type="gramEnd"/>
      <w:r w:rsidRPr="00932EAC">
        <w:rPr>
          <w:rFonts w:ascii="Times New Roman" w:hAnsi="Times New Roman"/>
        </w:rPr>
        <w:t xml:space="preserve">: </w:t>
      </w:r>
      <w:proofErr w:type="spellStart"/>
      <w:r w:rsidRPr="00932EAC">
        <w:rPr>
          <w:rFonts w:ascii="Times New Roman" w:hAnsi="Times New Roman"/>
          <w:lang w:val="en-US"/>
        </w:rPr>
        <w:t>detdom</w:t>
      </w:r>
      <w:proofErr w:type="spellEnd"/>
      <w:r w:rsidRPr="00932EAC">
        <w:rPr>
          <w:rFonts w:ascii="Times New Roman" w:hAnsi="Times New Roman"/>
        </w:rPr>
        <w:t>14@</w:t>
      </w:r>
      <w:r w:rsidRPr="00932EAC">
        <w:rPr>
          <w:rFonts w:ascii="Times New Roman" w:hAnsi="Times New Roman"/>
          <w:lang w:val="en-US"/>
        </w:rPr>
        <w:t>list</w:t>
      </w:r>
      <w:r w:rsidRPr="00932EAC">
        <w:rPr>
          <w:rFonts w:ascii="Times New Roman" w:hAnsi="Times New Roman"/>
        </w:rPr>
        <w:t>.</w:t>
      </w:r>
      <w:proofErr w:type="spellStart"/>
      <w:r w:rsidRPr="00932EAC">
        <w:rPr>
          <w:rFonts w:ascii="Times New Roman" w:hAnsi="Times New Roman"/>
          <w:lang w:val="en-US"/>
        </w:rPr>
        <w:t>ru</w:t>
      </w:r>
      <w:proofErr w:type="spellEnd"/>
    </w:p>
    <w:p w:rsidR="00932EAC" w:rsidRDefault="00932EAC" w:rsidP="00932EAC">
      <w:pPr>
        <w:tabs>
          <w:tab w:val="left" w:pos="553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B2D37" w:rsidRDefault="007B1432" w:rsidP="007B14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1432" w:rsidRPr="007B2D37" w:rsidRDefault="00A77329" w:rsidP="007B14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Отчет о деятельности</w:t>
      </w:r>
    </w:p>
    <w:p w:rsidR="007B1432" w:rsidRPr="007B2D37" w:rsidRDefault="007B1432" w:rsidP="007B1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432" w:rsidRPr="007B2D37" w:rsidRDefault="007B1432" w:rsidP="007B143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2D37">
        <w:rPr>
          <w:rFonts w:ascii="Times New Roman" w:hAnsi="Times New Roman" w:cs="Times New Roman"/>
          <w:sz w:val="32"/>
          <w:szCs w:val="32"/>
        </w:rPr>
        <w:t>Муниципального бюджетного учреждения города Челябинска</w:t>
      </w:r>
    </w:p>
    <w:p w:rsidR="007B1432" w:rsidRPr="007B2D37" w:rsidRDefault="007B1432" w:rsidP="007B143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2D37">
        <w:rPr>
          <w:rFonts w:ascii="Times New Roman" w:hAnsi="Times New Roman" w:cs="Times New Roman"/>
          <w:sz w:val="32"/>
          <w:szCs w:val="32"/>
        </w:rPr>
        <w:t xml:space="preserve">«Центр помощи детям, оставшимся без попечения родителей «Солнечный» </w:t>
      </w:r>
    </w:p>
    <w:p w:rsidR="007B1432" w:rsidRPr="007B2D37" w:rsidRDefault="007B1432" w:rsidP="007B143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432" w:rsidRPr="007B2D37" w:rsidRDefault="008117BE" w:rsidP="007B143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</w:t>
      </w:r>
      <w:r w:rsidR="00FA1801">
        <w:rPr>
          <w:rFonts w:ascii="Times New Roman" w:hAnsi="Times New Roman" w:cs="Times New Roman"/>
          <w:sz w:val="32"/>
          <w:szCs w:val="32"/>
        </w:rPr>
        <w:t xml:space="preserve"> 2021</w:t>
      </w:r>
      <w:r w:rsidR="007B1432" w:rsidRPr="007B2D37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7B1432" w:rsidRPr="007B2D37" w:rsidRDefault="007B1432" w:rsidP="007B143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id w:val="111987531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A8017E" w:rsidRDefault="00A8017E">
          <w:pPr>
            <w:pStyle w:val="af0"/>
          </w:pPr>
          <w:r>
            <w:t>Оглавление</w:t>
          </w:r>
        </w:p>
        <w:p w:rsidR="00C4365C" w:rsidRDefault="00A8017E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707836" w:history="1">
            <w:r w:rsidR="00C4365C" w:rsidRPr="007A6817">
              <w:rPr>
                <w:rStyle w:val="a7"/>
              </w:rPr>
              <w:t>I.</w:t>
            </w:r>
            <w:r w:rsidR="00C4365C">
              <w:rPr>
                <w:rFonts w:asciiTheme="minorHAnsi" w:eastAsiaTheme="minorEastAsia" w:hAnsiTheme="minorHAnsi" w:cstheme="minorBidi"/>
                <w:b w:val="0"/>
                <w:lang w:val="ru-RU" w:eastAsia="ru-RU"/>
              </w:rPr>
              <w:tab/>
            </w:r>
            <w:r w:rsidR="00C4365C" w:rsidRPr="007A6817">
              <w:rPr>
                <w:rStyle w:val="a7"/>
              </w:rPr>
              <w:t>Общие сведения об организации.</w:t>
            </w:r>
            <w:r w:rsidR="00C4365C">
              <w:rPr>
                <w:webHidden/>
              </w:rPr>
              <w:tab/>
            </w:r>
            <w:r w:rsidR="00C4365C">
              <w:rPr>
                <w:webHidden/>
              </w:rPr>
              <w:fldChar w:fldCharType="begin"/>
            </w:r>
            <w:r w:rsidR="00C4365C">
              <w:rPr>
                <w:webHidden/>
              </w:rPr>
              <w:instrText xml:space="preserve"> PAGEREF _Toc94707836 \h </w:instrText>
            </w:r>
            <w:r w:rsidR="00C4365C">
              <w:rPr>
                <w:webHidden/>
              </w:rPr>
            </w:r>
            <w:r w:rsidR="00C4365C">
              <w:rPr>
                <w:webHidden/>
              </w:rPr>
              <w:fldChar w:fldCharType="separate"/>
            </w:r>
            <w:r w:rsidR="00C4365C">
              <w:rPr>
                <w:webHidden/>
              </w:rPr>
              <w:t>3</w:t>
            </w:r>
            <w:r w:rsidR="00C4365C"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94707837" w:history="1">
            <w:r w:rsidRPr="007A6817">
              <w:rPr>
                <w:rStyle w:val="a7"/>
                <w:b/>
              </w:rPr>
              <w:t>1.1. Цели и задачи: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94707838" w:history="1">
            <w:r w:rsidRPr="007A6817">
              <w:rPr>
                <w:rStyle w:val="a7"/>
              </w:rPr>
              <w:t>1.2. Основные виды деятельности: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94707839" w:history="1">
            <w:r w:rsidRPr="007A6817">
              <w:rPr>
                <w:rStyle w:val="a7"/>
              </w:rPr>
              <w:t>1.3.Сведения об условиях содержания, воспитания и получения образования детьми.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94707840" w:history="1">
            <w:r w:rsidRPr="007A6817">
              <w:rPr>
                <w:rStyle w:val="a7"/>
              </w:rPr>
              <w:t>II. Сведения о численности, структуре и составе работников учреждения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94707841" w:history="1">
            <w:r w:rsidRPr="007A6817">
              <w:rPr>
                <w:rStyle w:val="a7"/>
              </w:rPr>
              <w:t>III. Информация о численности воспитанников и их возрастных группах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94707842" w:history="1">
            <w:r w:rsidRPr="007A6817">
              <w:rPr>
                <w:rStyle w:val="a7"/>
              </w:rPr>
              <w:t>IV. Анализ социально-правовой работы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94707843" w:history="1">
            <w:r w:rsidRPr="007A6817">
              <w:rPr>
                <w:rStyle w:val="a7"/>
              </w:rPr>
              <w:t xml:space="preserve">V. </w:t>
            </w:r>
            <w:r>
              <w:rPr>
                <w:rFonts w:asciiTheme="minorHAnsi" w:eastAsiaTheme="minorEastAsia" w:hAnsiTheme="minorHAnsi" w:cstheme="minorBidi"/>
                <w:b w:val="0"/>
                <w:lang w:val="ru-RU" w:eastAsia="ru-RU"/>
              </w:rPr>
              <w:tab/>
            </w:r>
            <w:r w:rsidRPr="007A6817">
              <w:rPr>
                <w:rStyle w:val="a7"/>
              </w:rPr>
              <w:t>Анализ лечебно-оздоровительной работы медицинской службы.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94707844" w:history="1">
            <w:r w:rsidRPr="007A6817">
              <w:rPr>
                <w:rStyle w:val="a7"/>
              </w:rPr>
              <w:t>VI. Психолого – педагогическое сопровождение педагогического процесса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94707845" w:history="1">
            <w:r w:rsidRPr="007A6817">
              <w:rPr>
                <w:rStyle w:val="a7"/>
              </w:rPr>
              <w:t>VII. Организация воспитательной работы с воспитанниками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94707846" w:history="1">
            <w:r w:rsidRPr="007A6817">
              <w:rPr>
                <w:rStyle w:val="a7"/>
                <w:b/>
              </w:rPr>
              <w:t>7.1. Гражданско-патриотическое воспитание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94707847" w:history="1">
            <w:r w:rsidRPr="007A6817">
              <w:rPr>
                <w:rStyle w:val="a7"/>
                <w:b/>
              </w:rPr>
              <w:t>7.2. Нравственное и духовное воспитание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94707848" w:history="1">
            <w:r w:rsidRPr="007A6817">
              <w:rPr>
                <w:rStyle w:val="a7"/>
                <w:b/>
              </w:rPr>
              <w:t>7.3. Правовое, семейное воспитание.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94707849" w:history="1">
            <w:r w:rsidRPr="007A6817">
              <w:rPr>
                <w:rStyle w:val="a7"/>
                <w:b/>
              </w:rPr>
              <w:t>7.4. Трудовое, экономическое воспитание и профессиональное самоопределение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94707850" w:history="1">
            <w:r w:rsidRPr="007A6817">
              <w:rPr>
                <w:rStyle w:val="a7"/>
                <w:b/>
              </w:rPr>
              <w:t>7.5. Здоровьесберегающее воспитание. Основы жизнеобеспечения.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94707851" w:history="1">
            <w:r w:rsidRPr="007A6817">
              <w:rPr>
                <w:rStyle w:val="a7"/>
                <w:b/>
              </w:rPr>
              <w:t>7.6. Творческое развитие. Эстетическое воспитание.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94707852" w:history="1">
            <w:r w:rsidRPr="007A6817">
              <w:rPr>
                <w:rStyle w:val="a7"/>
                <w:b/>
              </w:rPr>
              <w:t>7.7 Физкультурно-оздоровительная и спортивная работа.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21"/>
            <w:rPr>
              <w:rFonts w:asciiTheme="minorHAnsi" w:eastAsiaTheme="minorEastAsia" w:hAnsiTheme="minorHAnsi" w:cstheme="minorBidi"/>
            </w:rPr>
          </w:pPr>
          <w:hyperlink w:anchor="_Toc94707853" w:history="1">
            <w:r w:rsidRPr="007A6817">
              <w:rPr>
                <w:rStyle w:val="a7"/>
                <w:b/>
                <w:lang w:bidi="hi-IN"/>
              </w:rPr>
              <w:t>7.8. Анализ работы театрального коллектива «Домовенок»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94707854" w:history="1">
            <w:r w:rsidRPr="007A6817">
              <w:rPr>
                <w:rStyle w:val="a7"/>
                <w:lang w:bidi="hi-IN"/>
              </w:rPr>
              <w:t>VIII. Сеть социальных партнеров, взаимодействующих с Центром «Солнечный» в реализации программ по воспитанию и социализации воспитанников, методическая помощь педагогическим сотрудникам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94707855" w:history="1">
            <w:r w:rsidRPr="007A6817">
              <w:rPr>
                <w:rStyle w:val="a7"/>
              </w:rPr>
              <w:t>IX. Анализ финансово-хозяйственной деятельности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C4365C" w:rsidRDefault="00C4365C">
          <w:pPr>
            <w:pStyle w:val="11"/>
            <w:rPr>
              <w:rFonts w:asciiTheme="minorHAnsi" w:eastAsiaTheme="minorEastAsia" w:hAnsiTheme="minorHAnsi" w:cstheme="minorBidi"/>
              <w:b w:val="0"/>
              <w:lang w:val="ru-RU" w:eastAsia="ru-RU"/>
            </w:rPr>
          </w:pPr>
          <w:hyperlink w:anchor="_Toc94707856" w:history="1">
            <w:r w:rsidRPr="007A6817">
              <w:rPr>
                <w:rStyle w:val="a7"/>
              </w:rPr>
              <w:t>Х. Основные направления развития учреждения в ближайшей перспективе.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_Toc94707856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A8017E" w:rsidRDefault="00A8017E">
          <w:r>
            <w:rPr>
              <w:b/>
              <w:bCs/>
            </w:rPr>
            <w:fldChar w:fldCharType="end"/>
          </w:r>
        </w:p>
      </w:sdtContent>
    </w:sdt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7B1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17E" w:rsidRDefault="00A801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1432" w:rsidRDefault="007B1432" w:rsidP="00C578A4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74269641"/>
      <w:bookmarkStart w:id="1" w:name="_Toc504562460"/>
      <w:bookmarkStart w:id="2" w:name="_Toc94707836"/>
      <w:r w:rsidRPr="00790904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Общие сведения об организации.</w:t>
      </w:r>
      <w:bookmarkEnd w:id="0"/>
      <w:bookmarkEnd w:id="1"/>
      <w:bookmarkEnd w:id="2"/>
    </w:p>
    <w:p w:rsidR="00932EAC" w:rsidRPr="00932EAC" w:rsidRDefault="00932EAC" w:rsidP="00932EAC"/>
    <w:p w:rsidR="007B1432" w:rsidRPr="00790904" w:rsidRDefault="007B1432" w:rsidP="00C578A4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904">
        <w:rPr>
          <w:rFonts w:ascii="Times New Roman" w:hAnsi="Times New Roman" w:cs="Times New Roman"/>
          <w:sz w:val="24"/>
          <w:szCs w:val="24"/>
        </w:rPr>
        <w:t>Учреждение</w:t>
      </w:r>
      <w:r w:rsidRPr="00790904">
        <w:rPr>
          <w:rFonts w:ascii="Times New Roman" w:hAnsi="Times New Roman" w:cs="Times New Roman"/>
          <w:sz w:val="24"/>
          <w:szCs w:val="24"/>
          <w:lang w:eastAsia="ru-RU"/>
        </w:rPr>
        <w:t xml:space="preserve"> было организовано 22.07.1985 г. </w:t>
      </w:r>
    </w:p>
    <w:p w:rsidR="007B1432" w:rsidRDefault="007B1432" w:rsidP="00C578A4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С 21.01.2016г. муниципальное бюджетное образовательное учреждение для детей-сирот и детей, оставшихся без попечения родителей, детский дом № 14 г. Челябинска переименовано в муниципальное бюджетное учреждение города Челябинска «Центр помощи детям, оставшимся без попечения родителей, «Солнечный» (Основание: Изменение № 10 к Уставу муниципального бюджетного образовательного учреждения для детей-сирот и детей, оставшихся без попечения родителей, детский дом № 14 г. Челябинска утверждено приказом Комитета социальной политики города Челябинска от 18.12.2015г.  № 656.).</w:t>
      </w:r>
    </w:p>
    <w:p w:rsidR="001E557E" w:rsidRDefault="001E557E" w:rsidP="00C578A4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E50" w:rsidRDefault="001B5E50" w:rsidP="00C578A4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29F">
        <w:rPr>
          <w:rFonts w:ascii="Times New Roman" w:hAnsi="Times New Roman" w:cs="Times New Roman"/>
          <w:b/>
          <w:sz w:val="24"/>
          <w:szCs w:val="24"/>
        </w:rPr>
        <w:t>Учредитель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Комитет социальной политики города Челябинска.</w:t>
      </w:r>
    </w:p>
    <w:p w:rsidR="001B5E50" w:rsidRDefault="001B5E50" w:rsidP="00C578A4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29F">
        <w:rPr>
          <w:rFonts w:ascii="Times New Roman" w:hAnsi="Times New Roman" w:cs="Times New Roman"/>
          <w:b/>
          <w:sz w:val="24"/>
          <w:szCs w:val="24"/>
        </w:rPr>
        <w:t>Организационно-правовая форма:</w:t>
      </w:r>
      <w:r>
        <w:rPr>
          <w:rFonts w:ascii="Times New Roman" w:hAnsi="Times New Roman" w:cs="Times New Roman"/>
          <w:sz w:val="24"/>
          <w:szCs w:val="24"/>
        </w:rPr>
        <w:t xml:space="preserve"> бюджетное учреждение</w:t>
      </w:r>
      <w:r w:rsidR="00A27D3B">
        <w:rPr>
          <w:rFonts w:ascii="Times New Roman" w:hAnsi="Times New Roman" w:cs="Times New Roman"/>
          <w:sz w:val="24"/>
          <w:szCs w:val="24"/>
        </w:rPr>
        <w:t>.</w:t>
      </w:r>
    </w:p>
    <w:p w:rsidR="00A27D3B" w:rsidRDefault="004E4E84" w:rsidP="00C578A4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29F">
        <w:rPr>
          <w:rFonts w:ascii="Times New Roman" w:hAnsi="Times New Roman" w:cs="Times New Roman"/>
          <w:b/>
          <w:sz w:val="24"/>
          <w:szCs w:val="24"/>
        </w:rPr>
        <w:t>Форма собственности: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муниципальная.</w:t>
      </w:r>
    </w:p>
    <w:p w:rsidR="004E4E84" w:rsidRDefault="004E4E84" w:rsidP="00C578A4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29F">
        <w:rPr>
          <w:rFonts w:ascii="Times New Roman" w:hAnsi="Times New Roman" w:cs="Times New Roman"/>
          <w:b/>
          <w:sz w:val="24"/>
          <w:szCs w:val="24"/>
        </w:rPr>
        <w:t>Тип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организация, оказывающая социальные услуги</w:t>
      </w:r>
    </w:p>
    <w:p w:rsidR="001E557E" w:rsidRPr="00790904" w:rsidRDefault="001E557E" w:rsidP="00C578A4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Pr="00790904" w:rsidRDefault="007B1432" w:rsidP="00C57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Муниципальное бюджетное учреждение города Челябинска «Центр помощи детям, оставшимся без попечения родителей, «</w:t>
      </w:r>
      <w:proofErr w:type="gramStart"/>
      <w:r w:rsidRPr="00790904">
        <w:rPr>
          <w:rFonts w:ascii="Times New Roman" w:hAnsi="Times New Roman" w:cs="Times New Roman"/>
          <w:sz w:val="24"/>
          <w:szCs w:val="24"/>
        </w:rPr>
        <w:t>Солнечный  имеет</w:t>
      </w:r>
      <w:proofErr w:type="gramEnd"/>
      <w:r w:rsidRPr="00790904">
        <w:rPr>
          <w:rFonts w:ascii="Times New Roman" w:hAnsi="Times New Roman" w:cs="Times New Roman"/>
          <w:sz w:val="24"/>
          <w:szCs w:val="24"/>
        </w:rPr>
        <w:t xml:space="preserve">  лицензии:</w:t>
      </w:r>
    </w:p>
    <w:p w:rsidR="007B1432" w:rsidRPr="00790904" w:rsidRDefault="007B1432" w:rsidP="00601FB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  серии 74 Л 02 № 0001906 </w:t>
      </w:r>
      <w:r w:rsidR="008025BE">
        <w:rPr>
          <w:rFonts w:ascii="Times New Roman" w:hAnsi="Times New Roman" w:cs="Times New Roman"/>
          <w:sz w:val="24"/>
          <w:szCs w:val="24"/>
        </w:rPr>
        <w:t>от 09.06.2016г., срок действия -</w:t>
      </w:r>
      <w:r w:rsidRPr="00790904">
        <w:rPr>
          <w:rFonts w:ascii="Times New Roman" w:hAnsi="Times New Roman" w:cs="Times New Roman"/>
          <w:sz w:val="24"/>
          <w:szCs w:val="24"/>
        </w:rPr>
        <w:t xml:space="preserve"> бессрочно</w:t>
      </w:r>
    </w:p>
    <w:p w:rsidR="008025BE" w:rsidRDefault="007B1432" w:rsidP="00601FB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на медицинскую деятельность – серия ФС - 1 № ФС-7401001119</w:t>
      </w:r>
      <w:r w:rsidR="008025BE">
        <w:rPr>
          <w:rFonts w:ascii="Times New Roman" w:hAnsi="Times New Roman" w:cs="Times New Roman"/>
          <w:sz w:val="24"/>
          <w:szCs w:val="24"/>
        </w:rPr>
        <w:t xml:space="preserve"> от 03.09.2009г., срок действия –</w:t>
      </w:r>
      <w:r w:rsidRPr="00790904">
        <w:rPr>
          <w:rFonts w:ascii="Times New Roman" w:hAnsi="Times New Roman" w:cs="Times New Roman"/>
          <w:sz w:val="24"/>
          <w:szCs w:val="24"/>
        </w:rPr>
        <w:t xml:space="preserve"> бессрочно</w:t>
      </w:r>
    </w:p>
    <w:p w:rsidR="0095029F" w:rsidRDefault="008025BE" w:rsidP="00601FB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деятельности по перевозкам пассажиров и иных лиц автобусами</w:t>
      </w:r>
      <w:r w:rsidR="0095029F">
        <w:rPr>
          <w:rFonts w:ascii="Times New Roman" w:hAnsi="Times New Roman" w:cs="Times New Roman"/>
          <w:sz w:val="24"/>
          <w:szCs w:val="24"/>
        </w:rPr>
        <w:t xml:space="preserve"> иных лиц лицензиата для собственных нужд, регистрационный номер АК-74-200014 от 15.01.2020 г., выдана: Министерством транспорта Российской Федерации Федеральной службы по надзору в сфере транспорта</w:t>
      </w:r>
    </w:p>
    <w:p w:rsidR="007B1432" w:rsidRPr="00790904" w:rsidRDefault="0095029F" w:rsidP="00C578A4">
      <w:pPr>
        <w:pStyle w:val="a5"/>
        <w:tabs>
          <w:tab w:val="left" w:pos="10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детей-сирот и детей, оставшихся без попечения родителей по               муниципальному заданию на 2020 год </w:t>
      </w:r>
      <w:r w:rsidR="001D3F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F93">
        <w:rPr>
          <w:rFonts w:ascii="Times New Roman" w:hAnsi="Times New Roman" w:cs="Times New Roman"/>
          <w:sz w:val="24"/>
          <w:szCs w:val="24"/>
        </w:rPr>
        <w:t>47 человек</w:t>
      </w:r>
    </w:p>
    <w:p w:rsidR="007B1432" w:rsidRPr="00790904" w:rsidRDefault="007B1432" w:rsidP="00C578A4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904">
        <w:rPr>
          <w:rFonts w:ascii="Times New Roman" w:hAnsi="Times New Roman" w:cs="Times New Roman"/>
          <w:b/>
          <w:sz w:val="24"/>
          <w:szCs w:val="24"/>
        </w:rPr>
        <w:t>Адрес:</w:t>
      </w:r>
    </w:p>
    <w:p w:rsidR="007B1432" w:rsidRPr="00790904" w:rsidRDefault="007B1432" w:rsidP="00C57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РФ, Челябинская область,  г. Челябинск, </w:t>
      </w:r>
    </w:p>
    <w:p w:rsidR="007B1432" w:rsidRPr="00790904" w:rsidRDefault="007B1432" w:rsidP="00C57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ул. Солнечная 14В</w:t>
      </w:r>
    </w:p>
    <w:p w:rsidR="007B1432" w:rsidRPr="00790904" w:rsidRDefault="007B1432" w:rsidP="00C57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Почтовый адрес:454014 Челябинская область, г. Челябинск, ул. Солнечная 14В</w:t>
      </w:r>
    </w:p>
    <w:p w:rsidR="007B1432" w:rsidRPr="00790904" w:rsidRDefault="007B1432" w:rsidP="00C57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hyperlink r:id="rId8" w:history="1">
        <w:r w:rsidRPr="0079090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detdom</w:t>
        </w:r>
        <w:r w:rsidRPr="00790904">
          <w:rPr>
            <w:rStyle w:val="a7"/>
            <w:rFonts w:ascii="Times New Roman" w:hAnsi="Times New Roman" w:cs="Times New Roman"/>
            <w:sz w:val="24"/>
            <w:szCs w:val="24"/>
          </w:rPr>
          <w:t>14@</w:t>
        </w:r>
        <w:r w:rsidRPr="0079090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79090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9090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B1432" w:rsidRPr="00790904" w:rsidRDefault="007B1432" w:rsidP="007B143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1432" w:rsidRPr="00A8017E" w:rsidRDefault="007B1432" w:rsidP="00A8017E">
      <w:pPr>
        <w:pStyle w:val="a5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74269642"/>
      <w:bookmarkStart w:id="4" w:name="_Toc504562461"/>
      <w:bookmarkStart w:id="5" w:name="_Toc94707837"/>
      <w:r w:rsidRPr="00A8017E">
        <w:rPr>
          <w:rFonts w:ascii="Times New Roman" w:hAnsi="Times New Roman" w:cs="Times New Roman"/>
          <w:b/>
          <w:sz w:val="24"/>
          <w:szCs w:val="24"/>
        </w:rPr>
        <w:t>1.1. Цели и задачи:</w:t>
      </w:r>
      <w:bookmarkEnd w:id="3"/>
      <w:bookmarkEnd w:id="4"/>
      <w:bookmarkEnd w:id="5"/>
    </w:p>
    <w:p w:rsidR="007B1432" w:rsidRPr="00790904" w:rsidRDefault="007B1432" w:rsidP="007B143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Учреждение создано для выполнения работ, оказания услуг в целях обеспечения реализации отдельных государственных полномочий в сфере социальной защиты, переданных органам местного самоуправления федеральными законами и законами Челябинской области.</w:t>
      </w:r>
    </w:p>
    <w:p w:rsidR="007B1432" w:rsidRPr="00790904" w:rsidRDefault="007B1432" w:rsidP="007B14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Целями деятельности  Учреждения являются:</w:t>
      </w:r>
    </w:p>
    <w:p w:rsidR="007B1432" w:rsidRPr="00790904" w:rsidRDefault="007B1432" w:rsidP="007B1432">
      <w:pPr>
        <w:pStyle w:val="a3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Содержание детей-сирот и детей, оставшихся без попечения родителей, воспитание, реабилитация, социальная адаптация воспитанников, подготовка их к проживанию в замещающих семьях;</w:t>
      </w:r>
    </w:p>
    <w:p w:rsidR="007B1432" w:rsidRPr="00790904" w:rsidRDefault="007B1432" w:rsidP="007B1432">
      <w:pPr>
        <w:pStyle w:val="a3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Оказание содействия семейному устройству детей-сирот и детей, оставшихся без попечения родителей, в том числе с ограниченными возможностями здоровья;</w:t>
      </w:r>
    </w:p>
    <w:p w:rsidR="007B1432" w:rsidRPr="00790904" w:rsidRDefault="007B1432" w:rsidP="007B1432">
      <w:pPr>
        <w:pStyle w:val="a3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Профилактика безнадзорности и беспризорности несовершеннолетних;</w:t>
      </w:r>
    </w:p>
    <w:p w:rsidR="007B1432" w:rsidRPr="00790904" w:rsidRDefault="007B1432" w:rsidP="007B1432">
      <w:pPr>
        <w:pStyle w:val="a3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lastRenderedPageBreak/>
        <w:t>Комплексное сопровождение замещающих семей;</w:t>
      </w:r>
    </w:p>
    <w:p w:rsidR="007B1432" w:rsidRPr="00790904" w:rsidRDefault="007B1432" w:rsidP="007B1432">
      <w:pPr>
        <w:pStyle w:val="a3"/>
        <w:numPr>
          <w:ilvl w:val="0"/>
          <w:numId w:val="1"/>
        </w:numPr>
        <w:spacing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Сопровождение лиц из числа детей-сирот и детей, оставшихся без попечения родителей, завершивших пребывание в бюджетном учреждении.</w:t>
      </w:r>
    </w:p>
    <w:p w:rsidR="007B1432" w:rsidRPr="00790904" w:rsidRDefault="007B1432" w:rsidP="007B1432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Предметом деятельности  учреждения являются социальное обслуживание детей-сирот и детей, оставшихся без попечения родителей, в возрасте от3 до 18 лет, оказание социальных, правовых, психологических и педагогических услуг, образовательная деятельность по дополнительным общеобразовательным программам.</w:t>
      </w:r>
    </w:p>
    <w:p w:rsidR="007B1432" w:rsidRPr="00A8017E" w:rsidRDefault="007B1432" w:rsidP="00A8017E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74269643"/>
      <w:bookmarkStart w:id="7" w:name="_Toc504562462"/>
      <w:bookmarkStart w:id="8" w:name="_Toc94707838"/>
      <w:r w:rsidRPr="00A8017E">
        <w:rPr>
          <w:rFonts w:ascii="Times New Roman" w:hAnsi="Times New Roman" w:cs="Times New Roman"/>
          <w:color w:val="auto"/>
          <w:sz w:val="24"/>
          <w:szCs w:val="24"/>
        </w:rPr>
        <w:t>1.2. Основные виды деятельности:</w:t>
      </w:r>
      <w:bookmarkEnd w:id="6"/>
      <w:bookmarkEnd w:id="7"/>
      <w:bookmarkEnd w:id="8"/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Учреждение осуществляет в установленном законодательством Российской Федерации порядке следующие виды основной деятельности: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Круглосуточный прием и содержание детей, в том числе создание условий пребывания детей, приближенных к семейным и обеспечивающих безопасность детей;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с привлечением детей к </w:t>
      </w:r>
      <w:proofErr w:type="spellStart"/>
      <w:r w:rsidRPr="00790904">
        <w:rPr>
          <w:rFonts w:ascii="Times New Roman" w:hAnsi="Times New Roman" w:cs="Times New Roman"/>
          <w:sz w:val="24"/>
          <w:szCs w:val="24"/>
        </w:rPr>
        <w:t>самообслуживающему</w:t>
      </w:r>
      <w:proofErr w:type="spellEnd"/>
      <w:r w:rsidRPr="00790904">
        <w:rPr>
          <w:rFonts w:ascii="Times New Roman" w:hAnsi="Times New Roman" w:cs="Times New Roman"/>
          <w:sz w:val="24"/>
          <w:szCs w:val="24"/>
        </w:rPr>
        <w:t xml:space="preserve"> труду, мероприятиям по благоустройству территории, в учебных мастерских и подсобных  хозяйствах;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Осуществление полномочий опекуна (попечителя) в отношении детей, в том числе защита прав и законных интересов детей;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Деятельность по предупреждению нарушения личных неимущественных и имущественных прав детей;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Консультативная, психологическая, педагогическая, юридическая, социальная и иная помощь родителям детей, находящихся в Учреждении, в целях обеспечения возможности восстановления родителей в родительских правах или отмены ограничения родительских прав;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</w:t>
      </w:r>
      <w:proofErr w:type="gramStart"/>
      <w:r w:rsidRPr="00790904">
        <w:rPr>
          <w:rFonts w:ascii="Times New Roman" w:hAnsi="Times New Roman" w:cs="Times New Roman"/>
          <w:sz w:val="24"/>
          <w:szCs w:val="24"/>
        </w:rPr>
        <w:t>полномочием  по</w:t>
      </w:r>
      <w:proofErr w:type="gramEnd"/>
      <w:r w:rsidRPr="00790904">
        <w:rPr>
          <w:rFonts w:ascii="Times New Roman" w:hAnsi="Times New Roman" w:cs="Times New Roman"/>
          <w:sz w:val="24"/>
          <w:szCs w:val="24"/>
        </w:rPr>
        <w:t xml:space="preserve"> такой подготовке;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Подготовка детей к усыновлению (удочерению) и передаче под опеку (попечительство);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Восстановление нарушенных прав детей и представление интересов детей в отношениях с любыми физическими и юридическими  лицами, в том числе в судах;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Психолого-медико-педагогическая реабилитация детей, реализация мероприятий по 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к обществу;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Оказание комплексной психолого-медико-педагогической, социальной и правовой помощи детям, в том числе реализация мероприятий по оказанию детям, </w:t>
      </w:r>
      <w:r w:rsidRPr="00790904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психологической (психолого-педагогической) помощи, включая организацию психопрофилактической и </w:t>
      </w:r>
      <w:proofErr w:type="spellStart"/>
      <w:r w:rsidRPr="00790904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790904">
        <w:rPr>
          <w:rFonts w:ascii="Times New Roman" w:hAnsi="Times New Roman" w:cs="Times New Roman"/>
          <w:sz w:val="24"/>
          <w:szCs w:val="24"/>
        </w:rPr>
        <w:t xml:space="preserve"> работы, психологической помощи детям, возвращенным в Учреждение  после устройства на воспитание в семью;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Создание условий доступности получения детьми с ограниченными возможностями здоровья и детьми – инвалидами услуг, предоставляемых Учреждением;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Осуществление мероприятий по обеспечению оптимального физического и нервно-психического развития детей;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Организация и оказание медицинской помощи детям, осуществляемой в порядке, устанавливаемом Министерством здравоохранения Российской Федерации;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Организация и проведение профилактических и иных медицинских осмотров, а также диспансеризации детей в порядке, установленном законодательством Российской Федерации;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Оказание детям квалифицированной  помощи в обучении и коррекции имеющихся проблем в развитии;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Осуществление реализации индивидуальных программ реабилитации детей-инвалидов;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Организация отдыха и оздоровления детей;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Предоставление отчетов опекуна или попечителя о хранении, об использовании имущества несовершеннолетнего подопечного и об управлении таким имуществом в порядке, установленном действующим законодательством Российской Федерации;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Ведение в установленном порядке личных дел детей;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Комплексное сопровождение замещающих семей (в том числе усыновившим (удочерившим) или принявшим под опеку (попечительство) ребенка, включая проведение периодического комплексного психолого-медико-педагогического обследования детей, переданных на воспитание в семьи, оказание им и их законным представителям, а также иным членам семьи консультативной, психологической, педагогической, юридической, социальной и иной помощи, направленной на обеспечение нормального воспитания и развития детей в замещающей семье;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детей-сирот, в соответствии с законодательством Челябинской области;</w:t>
      </w:r>
    </w:p>
    <w:p w:rsidR="007B1432" w:rsidRPr="00790904" w:rsidRDefault="007B1432" w:rsidP="007B14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Оказание консультативной, психологической, педагогической, юридической и иной помощи лицам, усыновившим (удочерившим) или принявшим под </w:t>
      </w:r>
      <w:proofErr w:type="gramStart"/>
      <w:r w:rsidRPr="00790904">
        <w:rPr>
          <w:rFonts w:ascii="Times New Roman" w:hAnsi="Times New Roman" w:cs="Times New Roman"/>
          <w:sz w:val="24"/>
          <w:szCs w:val="24"/>
        </w:rPr>
        <w:t>опеку  (</w:t>
      </w:r>
      <w:proofErr w:type="gramEnd"/>
      <w:r w:rsidRPr="00790904">
        <w:rPr>
          <w:rFonts w:ascii="Times New Roman" w:hAnsi="Times New Roman" w:cs="Times New Roman"/>
          <w:sz w:val="24"/>
          <w:szCs w:val="24"/>
        </w:rPr>
        <w:t>попечительство) ребенка;</w:t>
      </w:r>
    </w:p>
    <w:p w:rsidR="007B1432" w:rsidRPr="00A8017E" w:rsidRDefault="007B1432" w:rsidP="00A8017E">
      <w:pPr>
        <w:pStyle w:val="2"/>
        <w:ind w:right="567"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74269644"/>
      <w:bookmarkStart w:id="10" w:name="_Toc504562463"/>
      <w:bookmarkStart w:id="11" w:name="_Toc94707839"/>
      <w:r w:rsidRPr="00A8017E">
        <w:rPr>
          <w:rFonts w:ascii="Times New Roman" w:hAnsi="Times New Roman" w:cs="Times New Roman"/>
          <w:color w:val="auto"/>
          <w:sz w:val="24"/>
          <w:szCs w:val="24"/>
        </w:rPr>
        <w:t>1.3.Сведения об условиях содержания, воспитания и получения образования детьми.</w:t>
      </w:r>
      <w:bookmarkEnd w:id="9"/>
      <w:bookmarkEnd w:id="10"/>
      <w:bookmarkEnd w:id="11"/>
    </w:p>
    <w:p w:rsidR="007B1432" w:rsidRPr="00790904" w:rsidRDefault="007B1432" w:rsidP="007B1432">
      <w:pPr>
        <w:pStyle w:val="a3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Учреждение имеет все необходимые условия для содержания, обучения и воспитания детей-сирот и детей, оставшихся без попечения родителей. Созданы комфортные благоприятные условия пребывания, приближенные к семейным и соответствующие установленным государственным санитарно-эпидемическим правилам и нормативам, требованиям пожарной безопасности.</w:t>
      </w:r>
    </w:p>
    <w:p w:rsidR="007B1432" w:rsidRPr="00790904" w:rsidRDefault="007B1432" w:rsidP="007B1432">
      <w:pPr>
        <w:pStyle w:val="a3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Имеется необходимый набор помещений, соответствующее оснащение для содержания и развития детей: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Здание с жилыми помещениями. Дети проживают в группах по 8 человек. Каждая группа оборудована спальнями на 4 человека, игровой комнатой, сан. узлом и кухней.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lastRenderedPageBreak/>
        <w:t>Функционирует пищеблок, дети обеспечиваются 6 разовым питанием.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Имеется прачечная.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Имеется медицинский блок с процедурным кабинетом, 2 изолятора на 4 койки.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Работает библиотека с читальным залом.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Имеются трудовые мастерские для девочек и мальчиков.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Имеется спортивный и тренажерный залы.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Имеется актовый зал для проведения мероприятий.</w:t>
      </w:r>
    </w:p>
    <w:p w:rsidR="007B1432" w:rsidRPr="00790904" w:rsidRDefault="007B1432" w:rsidP="007B14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Функционирует комната психологической разгрузки, изостудия, кабинет для занятий театрального коллектива.</w:t>
      </w:r>
    </w:p>
    <w:p w:rsidR="007B1432" w:rsidRPr="00790904" w:rsidRDefault="007B1432" w:rsidP="007B1432">
      <w:pPr>
        <w:pStyle w:val="a5"/>
        <w:ind w:left="708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Режим дня воспитанников обеспечивает рациональное сочетание воспитательной и образовательной деятельности. Реализуются мероприятия по коррекции имеющихся проблем в развитии, обучении, поведении.</w:t>
      </w:r>
    </w:p>
    <w:p w:rsidR="007B1432" w:rsidRPr="00790904" w:rsidRDefault="007B1432" w:rsidP="007B1432">
      <w:pPr>
        <w:pStyle w:val="a5"/>
        <w:ind w:left="708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Территория учреждения ограждена металлическим забором, въезд на территорию регламентирован. На территории имеются: хоккейная коробка, оборудованная площадка для прогулок, поликарбонатная теплица, цвето</w:t>
      </w:r>
      <w:r>
        <w:rPr>
          <w:rFonts w:ascii="Times New Roman" w:hAnsi="Times New Roman" w:cs="Times New Roman"/>
          <w:sz w:val="24"/>
          <w:szCs w:val="24"/>
        </w:rPr>
        <w:t>чные клумбы, зеленые насаждения, футбольное поле с искусственным покрытием, заложен фруктовый сад</w:t>
      </w:r>
    </w:p>
    <w:p w:rsidR="007B1432" w:rsidRPr="00790904" w:rsidRDefault="007B1432" w:rsidP="007B1432">
      <w:pPr>
        <w:pStyle w:val="a5"/>
        <w:ind w:left="708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Техническое состояние помещений учреждения соответствует санитарным нормам и используется по назначению. По мере необходимости проводится текущий ремонт помещений. Выполняются нормы обеспечения детей одеждой, обувью и мягким инвентарем.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7B1432">
      <w:pPr>
        <w:pStyle w:val="a3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2" w:name="_Toc474269645"/>
      <w:bookmarkStart w:id="13" w:name="_Toc504562464"/>
      <w:bookmarkStart w:id="14" w:name="_Toc94707840"/>
      <w:r w:rsidRPr="0079090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90904">
        <w:rPr>
          <w:rFonts w:ascii="Times New Roman" w:hAnsi="Times New Roman" w:cs="Times New Roman"/>
          <w:b/>
          <w:sz w:val="24"/>
          <w:szCs w:val="24"/>
        </w:rPr>
        <w:t>. Сведения о численности, структуре и составе работников учреждения</w:t>
      </w:r>
      <w:bookmarkEnd w:id="12"/>
      <w:bookmarkEnd w:id="13"/>
      <w:bookmarkEnd w:id="14"/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  <w:u w:val="single"/>
        </w:rPr>
        <w:t>Общее количество работников</w:t>
      </w:r>
      <w:r w:rsidRPr="00790904">
        <w:rPr>
          <w:rFonts w:ascii="Times New Roman" w:hAnsi="Times New Roman" w:cs="Times New Roman"/>
          <w:sz w:val="24"/>
          <w:szCs w:val="24"/>
        </w:rPr>
        <w:t xml:space="preserve"> –</w:t>
      </w:r>
      <w:r w:rsidR="004E4E84">
        <w:rPr>
          <w:rFonts w:ascii="Times New Roman" w:hAnsi="Times New Roman" w:cs="Times New Roman"/>
          <w:sz w:val="24"/>
          <w:szCs w:val="24"/>
        </w:rPr>
        <w:t xml:space="preserve"> по основному месту работы  - 54</w:t>
      </w:r>
      <w:r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0904">
        <w:rPr>
          <w:rFonts w:ascii="Times New Roman" w:hAnsi="Times New Roman" w:cs="Times New Roman"/>
          <w:sz w:val="24"/>
          <w:szCs w:val="24"/>
          <w:u w:val="single"/>
        </w:rPr>
        <w:t>Структура: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Административно-управленческий персонал – 4 человека</w:t>
      </w:r>
    </w:p>
    <w:p w:rsidR="007B1432" w:rsidRPr="00790904" w:rsidRDefault="00E82C5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персонал – 26</w:t>
      </w:r>
      <w:r w:rsidR="007B1432"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B1432" w:rsidRPr="00790904" w:rsidRDefault="004E4E84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Вспомогательный персонал –10</w:t>
      </w:r>
      <w:r w:rsidR="007B1432"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B1432" w:rsidRPr="00790904" w:rsidRDefault="00E82C5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Обслуживающий персонал – 14</w:t>
      </w:r>
      <w:r w:rsidR="007B1432"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  <w:u w:val="single"/>
        </w:rPr>
        <w:t>Сведения об образовании педагогов</w:t>
      </w:r>
      <w:r w:rsidRPr="00790904">
        <w:rPr>
          <w:rFonts w:ascii="Times New Roman" w:hAnsi="Times New Roman" w:cs="Times New Roman"/>
          <w:sz w:val="24"/>
          <w:szCs w:val="24"/>
        </w:rPr>
        <w:t>: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Высшее професс</w:t>
      </w:r>
      <w:r w:rsidR="00E82C52">
        <w:rPr>
          <w:rFonts w:ascii="Times New Roman" w:hAnsi="Times New Roman" w:cs="Times New Roman"/>
          <w:sz w:val="24"/>
          <w:szCs w:val="24"/>
        </w:rPr>
        <w:t>иональное образование имеют - 21</w:t>
      </w:r>
      <w:r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82C52">
        <w:rPr>
          <w:rFonts w:ascii="Times New Roman" w:hAnsi="Times New Roman" w:cs="Times New Roman"/>
          <w:sz w:val="24"/>
          <w:szCs w:val="24"/>
        </w:rPr>
        <w:t>; из них педагогическое – 14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B1432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Среднее 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 –</w:t>
      </w:r>
      <w:r w:rsidR="00E82C52">
        <w:rPr>
          <w:rFonts w:ascii="Times New Roman" w:hAnsi="Times New Roman" w:cs="Times New Roman"/>
          <w:sz w:val="24"/>
          <w:szCs w:val="24"/>
        </w:rPr>
        <w:t>5</w:t>
      </w:r>
      <w:r w:rsidR="004E4E84">
        <w:rPr>
          <w:rFonts w:ascii="Times New Roman" w:hAnsi="Times New Roman" w:cs="Times New Roman"/>
          <w:sz w:val="24"/>
          <w:szCs w:val="24"/>
        </w:rPr>
        <w:t xml:space="preserve"> </w:t>
      </w:r>
      <w:r w:rsidRPr="00790904">
        <w:rPr>
          <w:rFonts w:ascii="Times New Roman" w:hAnsi="Times New Roman" w:cs="Times New Roman"/>
          <w:sz w:val="24"/>
          <w:szCs w:val="24"/>
        </w:rPr>
        <w:t>человек</w:t>
      </w:r>
      <w:r w:rsidR="00E82C52">
        <w:rPr>
          <w:rFonts w:ascii="Times New Roman" w:hAnsi="Times New Roman" w:cs="Times New Roman"/>
          <w:sz w:val="24"/>
          <w:szCs w:val="24"/>
        </w:rPr>
        <w:t>;</w:t>
      </w:r>
    </w:p>
    <w:p w:rsidR="00E82C52" w:rsidRPr="00790904" w:rsidRDefault="00E82C5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Получают высшее профильное образование – 1 человек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  <w:u w:val="single"/>
        </w:rPr>
        <w:t>Сведения о квалификации педагогов</w:t>
      </w:r>
      <w:r w:rsidRPr="00790904">
        <w:rPr>
          <w:rFonts w:ascii="Times New Roman" w:hAnsi="Times New Roman" w:cs="Times New Roman"/>
          <w:sz w:val="24"/>
          <w:szCs w:val="24"/>
        </w:rPr>
        <w:t>: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С высшей </w:t>
      </w:r>
      <w:r w:rsidR="00E82C52">
        <w:rPr>
          <w:rFonts w:ascii="Times New Roman" w:hAnsi="Times New Roman" w:cs="Times New Roman"/>
          <w:sz w:val="24"/>
          <w:szCs w:val="24"/>
        </w:rPr>
        <w:t>квалификационной категорией – 4</w:t>
      </w:r>
      <w:r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B1432" w:rsidRPr="00790904" w:rsidRDefault="00E82C5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первой категорией – 5</w:t>
      </w:r>
      <w:r w:rsidR="007B1432"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B1432" w:rsidRPr="00790904" w:rsidRDefault="00E82C5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имеют категории  - 17</w:t>
      </w:r>
      <w:r w:rsidR="004E4E84">
        <w:rPr>
          <w:rFonts w:ascii="Times New Roman" w:hAnsi="Times New Roman" w:cs="Times New Roman"/>
          <w:sz w:val="24"/>
          <w:szCs w:val="24"/>
        </w:rPr>
        <w:t xml:space="preserve"> </w:t>
      </w:r>
      <w:r w:rsidR="007B1432" w:rsidRPr="00790904">
        <w:rPr>
          <w:rFonts w:ascii="Times New Roman" w:hAnsi="Times New Roman" w:cs="Times New Roman"/>
          <w:sz w:val="24"/>
          <w:szCs w:val="24"/>
        </w:rPr>
        <w:t>человек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0904">
        <w:rPr>
          <w:rFonts w:ascii="Times New Roman" w:hAnsi="Times New Roman" w:cs="Times New Roman"/>
          <w:sz w:val="24"/>
          <w:szCs w:val="24"/>
          <w:u w:val="single"/>
        </w:rPr>
        <w:t>Сведения о педагогах, имеющих награды:</w:t>
      </w:r>
    </w:p>
    <w:p w:rsidR="007B1432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 xml:space="preserve">Почетная грамота Министерства образования и науки Российской Федерации –                    2 человека </w:t>
      </w:r>
    </w:p>
    <w:p w:rsidR="00E82C52" w:rsidRDefault="00E82C5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C52">
        <w:rPr>
          <w:rFonts w:ascii="Times New Roman" w:hAnsi="Times New Roman" w:cs="Times New Roman"/>
          <w:sz w:val="24"/>
          <w:szCs w:val="24"/>
          <w:u w:val="single"/>
        </w:rPr>
        <w:t>Прохождение сотрудниками курсовой подготовки в 2021 году</w:t>
      </w:r>
    </w:p>
    <w:p w:rsidR="00E82C52" w:rsidRDefault="00E82C5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2EAC" w:rsidRDefault="00932EAC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2EAC" w:rsidRPr="00E82C52" w:rsidRDefault="00932EAC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80"/>
        <w:gridCol w:w="1794"/>
        <w:gridCol w:w="2247"/>
        <w:gridCol w:w="1824"/>
        <w:gridCol w:w="1849"/>
      </w:tblGrid>
      <w:tr w:rsidR="00E82C52" w:rsidTr="00932EAC">
        <w:tc>
          <w:tcPr>
            <w:tcW w:w="1280" w:type="dxa"/>
          </w:tcPr>
          <w:p w:rsidR="00E82C52" w:rsidRDefault="00E82C52" w:rsidP="007B14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94" w:type="dxa"/>
          </w:tcPr>
          <w:p w:rsidR="00E82C52" w:rsidRDefault="00E82C52" w:rsidP="007B14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2247" w:type="dxa"/>
          </w:tcPr>
          <w:p w:rsidR="00E82C52" w:rsidRDefault="00E82C52" w:rsidP="007B14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курсов, тема</w:t>
            </w:r>
          </w:p>
        </w:tc>
        <w:tc>
          <w:tcPr>
            <w:tcW w:w="1824" w:type="dxa"/>
          </w:tcPr>
          <w:p w:rsidR="00E82C52" w:rsidRDefault="00E82C52" w:rsidP="007B14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9" w:type="dxa"/>
          </w:tcPr>
          <w:p w:rsidR="00E82C52" w:rsidRDefault="00E82C52" w:rsidP="007B14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курсов</w:t>
            </w:r>
          </w:p>
        </w:tc>
      </w:tr>
      <w:tr w:rsidR="00D14550" w:rsidTr="00932EAC">
        <w:tc>
          <w:tcPr>
            <w:tcW w:w="1280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01.02.2021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05.02.2021</w:t>
            </w:r>
          </w:p>
        </w:tc>
        <w:tc>
          <w:tcPr>
            <w:tcW w:w="1794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Бирюкова Е. А.</w:t>
            </w:r>
          </w:p>
        </w:tc>
        <w:tc>
          <w:tcPr>
            <w:tcW w:w="224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«Эффективные </w:t>
            </w:r>
            <w:r>
              <w:rPr>
                <w:rFonts w:ascii="Times New Roman" w:hAnsi="Times New Roman" w:cs="Times New Roman"/>
              </w:rPr>
              <w:lastRenderedPageBreak/>
              <w:t>практики социального сопровождения семей различной категории»</w:t>
            </w:r>
          </w:p>
        </w:tc>
        <w:tc>
          <w:tcPr>
            <w:tcW w:w="1824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Курсы </w:t>
            </w:r>
            <w:r>
              <w:rPr>
                <w:rFonts w:ascii="Times New Roman" w:hAnsi="Times New Roman" w:cs="Times New Roman"/>
              </w:rPr>
              <w:lastRenderedPageBreak/>
              <w:t>повышения квалификации (72 часа)</w:t>
            </w:r>
          </w:p>
        </w:tc>
        <w:tc>
          <w:tcPr>
            <w:tcW w:w="1849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ЧОЦСЗ «Семья»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Румянцева, д. 19-А</w:t>
            </w:r>
          </w:p>
        </w:tc>
      </w:tr>
      <w:tr w:rsidR="00D14550" w:rsidTr="00932EAC">
        <w:tc>
          <w:tcPr>
            <w:tcW w:w="1280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15.03.2021-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1794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Бофонова Т. А.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Мосягина Ю. В.</w:t>
            </w:r>
          </w:p>
        </w:tc>
        <w:tc>
          <w:tcPr>
            <w:tcW w:w="224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и содержание социально-педагогической работы воспитателя»</w:t>
            </w:r>
          </w:p>
        </w:tc>
        <w:tc>
          <w:tcPr>
            <w:tcW w:w="1824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(72 часа)</w:t>
            </w:r>
          </w:p>
        </w:tc>
        <w:tc>
          <w:tcPr>
            <w:tcW w:w="1849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ЧОЦСЗ «Семья»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Румянцева, д. 19-А</w:t>
            </w:r>
          </w:p>
        </w:tc>
      </w:tr>
      <w:tr w:rsidR="00D14550" w:rsidTr="00932EAC">
        <w:tc>
          <w:tcPr>
            <w:tcW w:w="1280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1794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</w:t>
            </w:r>
          </w:p>
        </w:tc>
        <w:tc>
          <w:tcPr>
            <w:tcW w:w="224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технологии социально-педагогической работы с несовершеннолетними: теории и практика»</w:t>
            </w:r>
          </w:p>
        </w:tc>
        <w:tc>
          <w:tcPr>
            <w:tcW w:w="1824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с применением дистанционных образовательных технологий</w:t>
            </w:r>
          </w:p>
        </w:tc>
        <w:tc>
          <w:tcPr>
            <w:tcW w:w="1849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«Институт художественного образования и культурологии Российской академии образования», ФГБУ «Центр защиты прав и интересов детей»</w:t>
            </w:r>
          </w:p>
        </w:tc>
      </w:tr>
      <w:tr w:rsidR="00D14550" w:rsidTr="00932EAC">
        <w:tc>
          <w:tcPr>
            <w:tcW w:w="1280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1794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Писарева Л. А.</w:t>
            </w:r>
          </w:p>
        </w:tc>
        <w:tc>
          <w:tcPr>
            <w:tcW w:w="224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технологии социально-педагогической работы с несовершеннолетними: теории и практика»</w:t>
            </w:r>
          </w:p>
        </w:tc>
        <w:tc>
          <w:tcPr>
            <w:tcW w:w="1824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с применением дистанционных образовательных технологий</w:t>
            </w:r>
          </w:p>
        </w:tc>
        <w:tc>
          <w:tcPr>
            <w:tcW w:w="1849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«Институт художественного образования и культурологии Российской академии образования», ФГБУ «Центр защиты прав и интересов детей»</w:t>
            </w:r>
          </w:p>
        </w:tc>
      </w:tr>
      <w:tr w:rsidR="00D14550" w:rsidTr="00932EAC">
        <w:tc>
          <w:tcPr>
            <w:tcW w:w="1280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 – 29.10.2021</w:t>
            </w:r>
          </w:p>
        </w:tc>
        <w:tc>
          <w:tcPr>
            <w:tcW w:w="1794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В.</w:t>
            </w:r>
          </w:p>
        </w:tc>
        <w:tc>
          <w:tcPr>
            <w:tcW w:w="224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технологии и практики психологического консультирования»</w:t>
            </w:r>
          </w:p>
        </w:tc>
        <w:tc>
          <w:tcPr>
            <w:tcW w:w="1824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(72 часа)</w:t>
            </w:r>
          </w:p>
        </w:tc>
        <w:tc>
          <w:tcPr>
            <w:tcW w:w="1849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ЧОЦСЗ «Семья»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Румянцева, д. 19-А</w:t>
            </w:r>
          </w:p>
        </w:tc>
      </w:tr>
      <w:tr w:rsidR="00D14550" w:rsidTr="00932EAC">
        <w:tc>
          <w:tcPr>
            <w:tcW w:w="1280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08.11.2021 – 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23.11.2021</w:t>
            </w:r>
          </w:p>
        </w:tc>
        <w:tc>
          <w:tcPr>
            <w:tcW w:w="1794" w:type="dxa"/>
          </w:tcPr>
          <w:p w:rsidR="00932EAC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Андронова 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А.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С.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С.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 А.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Писарева Л. А.</w:t>
            </w:r>
          </w:p>
        </w:tc>
        <w:tc>
          <w:tcPr>
            <w:tcW w:w="224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методика преподавания курса по финансовой грамотности различным категориям обучающихся»</w:t>
            </w:r>
          </w:p>
        </w:tc>
        <w:tc>
          <w:tcPr>
            <w:tcW w:w="1824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(72 часа)</w:t>
            </w:r>
          </w:p>
        </w:tc>
        <w:tc>
          <w:tcPr>
            <w:tcW w:w="1849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Челябинский региональный методический центр по финансовой грамотности  Уральского филиала Финансового университета при Правительстве РФ</w:t>
            </w:r>
          </w:p>
        </w:tc>
      </w:tr>
    </w:tbl>
    <w:p w:rsidR="007B1432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550" w:rsidRDefault="00D14550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550">
        <w:rPr>
          <w:rFonts w:ascii="Times New Roman" w:hAnsi="Times New Roman" w:cs="Times New Roman"/>
          <w:sz w:val="24"/>
          <w:szCs w:val="24"/>
          <w:u w:val="single"/>
        </w:rPr>
        <w:t>Повышение методической компетенции сотрудников, участие в работе городских обучающих семинаров в 2021 году:</w:t>
      </w:r>
    </w:p>
    <w:p w:rsidR="00D14550" w:rsidRDefault="00D14550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50D18" w:rsidRDefault="00B50D18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267"/>
        <w:gridCol w:w="1807"/>
        <w:gridCol w:w="2410"/>
        <w:gridCol w:w="1522"/>
        <w:gridCol w:w="1845"/>
      </w:tblGrid>
      <w:tr w:rsidR="00D14550" w:rsidTr="00DB353B">
        <w:tc>
          <w:tcPr>
            <w:tcW w:w="1267" w:type="dxa"/>
          </w:tcPr>
          <w:p w:rsidR="00D14550" w:rsidRDefault="00D14550" w:rsidP="004A6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7" w:type="dxa"/>
          </w:tcPr>
          <w:p w:rsidR="00D14550" w:rsidRDefault="00D14550" w:rsidP="004A6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2410" w:type="dxa"/>
          </w:tcPr>
          <w:p w:rsidR="00D14550" w:rsidRDefault="00D14550" w:rsidP="004A6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семинара, круглого стола и т. д.</w:t>
            </w:r>
          </w:p>
        </w:tc>
        <w:tc>
          <w:tcPr>
            <w:tcW w:w="1522" w:type="dxa"/>
          </w:tcPr>
          <w:p w:rsidR="00D14550" w:rsidRDefault="00D14550" w:rsidP="004A6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5" w:type="dxa"/>
          </w:tcPr>
          <w:p w:rsidR="00D14550" w:rsidRDefault="00D14550" w:rsidP="004A6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D14550" w:rsidTr="00DB353B">
        <w:tc>
          <w:tcPr>
            <w:tcW w:w="126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.03.2021 </w:t>
            </w:r>
          </w:p>
          <w:p w:rsidR="00D14550" w:rsidRPr="00A95039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02.03.2021</w:t>
            </w:r>
          </w:p>
        </w:tc>
        <w:tc>
          <w:tcPr>
            <w:tcW w:w="180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Забидчук В.Н.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В.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Дорогина Я. Ю.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Шатрова О. Б.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Дочкина Л. В.</w:t>
            </w:r>
          </w:p>
        </w:tc>
        <w:tc>
          <w:tcPr>
            <w:tcW w:w="2410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«Наставничество» для детей, оставшихся без попечения родителей, проживающих в </w:t>
            </w:r>
            <w:proofErr w:type="spellStart"/>
            <w:r>
              <w:rPr>
                <w:rFonts w:ascii="Times New Roman" w:hAnsi="Times New Roman" w:cs="Times New Roman"/>
              </w:rPr>
              <w:t>интернатных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учреждениях»</w:t>
            </w:r>
          </w:p>
        </w:tc>
        <w:tc>
          <w:tcPr>
            <w:tcW w:w="1522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6 час.</w:t>
            </w:r>
          </w:p>
        </w:tc>
        <w:tc>
          <w:tcPr>
            <w:tcW w:w="1845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социальных, культурных и образовательных инициатив 2020</w:t>
            </w:r>
          </w:p>
        </w:tc>
      </w:tr>
      <w:tr w:rsidR="00D14550" w:rsidTr="00DB353B">
        <w:tc>
          <w:tcPr>
            <w:tcW w:w="126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02.03.2021</w:t>
            </w:r>
          </w:p>
        </w:tc>
        <w:tc>
          <w:tcPr>
            <w:tcW w:w="180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И. В.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Забидчук В. Н.</w:t>
            </w:r>
          </w:p>
        </w:tc>
        <w:tc>
          <w:tcPr>
            <w:tcW w:w="2410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«Взаимодействие с НКО и привлечение грантов как механизм привлечения ресурсов и повышения устойчивости реализуемых проектов и услуг»</w:t>
            </w:r>
          </w:p>
        </w:tc>
        <w:tc>
          <w:tcPr>
            <w:tcW w:w="1522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 час</w:t>
            </w:r>
          </w:p>
        </w:tc>
        <w:tc>
          <w:tcPr>
            <w:tcW w:w="1845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профилактики социального сиротства город Москва</w:t>
            </w:r>
          </w:p>
        </w:tc>
      </w:tr>
      <w:tr w:rsidR="00D14550" w:rsidTr="00DB353B">
        <w:tc>
          <w:tcPr>
            <w:tcW w:w="126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02.06.2021</w:t>
            </w:r>
          </w:p>
        </w:tc>
        <w:tc>
          <w:tcPr>
            <w:tcW w:w="180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В.</w:t>
            </w:r>
          </w:p>
        </w:tc>
        <w:tc>
          <w:tcPr>
            <w:tcW w:w="2410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«Воспитание детей с психическими отклонениями в условиях организаций для детей-сирот и детей, оставшихся без попечения родителей»</w:t>
            </w:r>
          </w:p>
        </w:tc>
        <w:tc>
          <w:tcPr>
            <w:tcW w:w="1522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 семинар 5 час</w:t>
            </w:r>
          </w:p>
        </w:tc>
        <w:tc>
          <w:tcPr>
            <w:tcW w:w="1845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МСО Челябинской области в УСЗН Курчатовского района</w:t>
            </w:r>
          </w:p>
        </w:tc>
      </w:tr>
      <w:tr w:rsidR="00D14550" w:rsidTr="00DB353B">
        <w:tc>
          <w:tcPr>
            <w:tcW w:w="126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03.06.2021</w:t>
            </w:r>
          </w:p>
        </w:tc>
        <w:tc>
          <w:tcPr>
            <w:tcW w:w="180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В.</w:t>
            </w:r>
          </w:p>
        </w:tc>
        <w:tc>
          <w:tcPr>
            <w:tcW w:w="2410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ВИЧ/СПИДа»</w:t>
            </w:r>
          </w:p>
        </w:tc>
        <w:tc>
          <w:tcPr>
            <w:tcW w:w="1522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Семинар-тренинг</w:t>
            </w:r>
          </w:p>
        </w:tc>
        <w:tc>
          <w:tcPr>
            <w:tcW w:w="1845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МСО Челябинской области и ГБУЗ «Областной Центр профилактики и борьбы со СПИДом и инфекционными заболеваниями», актовый зал МСО, ул. Воровского, д. 30</w:t>
            </w:r>
          </w:p>
        </w:tc>
      </w:tr>
      <w:tr w:rsidR="00D14550" w:rsidTr="00DB353B">
        <w:tc>
          <w:tcPr>
            <w:tcW w:w="126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23.08.2021</w:t>
            </w:r>
          </w:p>
        </w:tc>
        <w:tc>
          <w:tcPr>
            <w:tcW w:w="180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В. </w:t>
            </w:r>
          </w:p>
        </w:tc>
        <w:tc>
          <w:tcPr>
            <w:tcW w:w="2410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«Практические рекомендации для специалистов, работающих с несовершеннолетними детьми»</w:t>
            </w:r>
          </w:p>
        </w:tc>
        <w:tc>
          <w:tcPr>
            <w:tcW w:w="1522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- практикум</w:t>
            </w:r>
          </w:p>
        </w:tc>
        <w:tc>
          <w:tcPr>
            <w:tcW w:w="1845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МСО Челябинской области (ул. </w:t>
            </w:r>
            <w:proofErr w:type="spellStart"/>
            <w:r>
              <w:rPr>
                <w:rFonts w:ascii="Times New Roman" w:hAnsi="Times New Roman" w:cs="Times New Roman"/>
              </w:rPr>
              <w:t>Цвиллинга</w:t>
            </w:r>
            <w:proofErr w:type="spellEnd"/>
            <w:r>
              <w:rPr>
                <w:rFonts w:ascii="Times New Roman" w:hAnsi="Times New Roman" w:cs="Times New Roman"/>
              </w:rPr>
              <w:t>, д. 27) зал заседаний Правительства Челябинской области</w:t>
            </w:r>
          </w:p>
        </w:tc>
      </w:tr>
      <w:tr w:rsidR="00D14550" w:rsidTr="00DB353B">
        <w:tc>
          <w:tcPr>
            <w:tcW w:w="126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09.09.2021</w:t>
            </w:r>
          </w:p>
        </w:tc>
        <w:tc>
          <w:tcPr>
            <w:tcW w:w="180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В.</w:t>
            </w:r>
          </w:p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2410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«Восстановительные технологии. 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2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 семинар</w:t>
            </w:r>
          </w:p>
        </w:tc>
        <w:tc>
          <w:tcPr>
            <w:tcW w:w="1845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МСО Челябинской области (ул. Воровского, д. 30)</w:t>
            </w:r>
          </w:p>
        </w:tc>
      </w:tr>
      <w:tr w:rsidR="00D14550" w:rsidTr="00DB353B">
        <w:tc>
          <w:tcPr>
            <w:tcW w:w="126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1807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Забидчук В. Н.</w:t>
            </w:r>
          </w:p>
        </w:tc>
        <w:tc>
          <w:tcPr>
            <w:tcW w:w="2410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профессиональными рисками»</w:t>
            </w:r>
          </w:p>
        </w:tc>
        <w:tc>
          <w:tcPr>
            <w:tcW w:w="1522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семинар</w:t>
            </w:r>
          </w:p>
        </w:tc>
        <w:tc>
          <w:tcPr>
            <w:tcW w:w="1845" w:type="dxa"/>
          </w:tcPr>
          <w:p w:rsidR="00D14550" w:rsidRDefault="00D14550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Бореал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групп»</w:t>
            </w:r>
          </w:p>
        </w:tc>
      </w:tr>
      <w:tr w:rsidR="00F253DF" w:rsidTr="00DB353B">
        <w:tc>
          <w:tcPr>
            <w:tcW w:w="1267" w:type="dxa"/>
          </w:tcPr>
          <w:p w:rsidR="00F253DF" w:rsidRDefault="00F253DF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10.12.2021</w:t>
            </w:r>
          </w:p>
        </w:tc>
        <w:tc>
          <w:tcPr>
            <w:tcW w:w="1807" w:type="dxa"/>
          </w:tcPr>
          <w:p w:rsidR="00F253DF" w:rsidRDefault="00F253DF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И. В.</w:t>
            </w:r>
          </w:p>
          <w:p w:rsidR="00F253DF" w:rsidRDefault="00F253DF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Забидчук В. Н.</w:t>
            </w:r>
          </w:p>
        </w:tc>
        <w:tc>
          <w:tcPr>
            <w:tcW w:w="2410" w:type="dxa"/>
          </w:tcPr>
          <w:p w:rsidR="00F253DF" w:rsidRDefault="00F253DF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«Муниципальная </w:t>
            </w:r>
            <w:r>
              <w:rPr>
                <w:rFonts w:ascii="Times New Roman" w:hAnsi="Times New Roman" w:cs="Times New Roman"/>
              </w:rPr>
              <w:lastRenderedPageBreak/>
              <w:t>модель развития деятельности учреждений для детей-сирот и детей, оставшихся без попечения родителей»</w:t>
            </w:r>
          </w:p>
        </w:tc>
        <w:tc>
          <w:tcPr>
            <w:tcW w:w="1522" w:type="dxa"/>
          </w:tcPr>
          <w:p w:rsidR="00F253DF" w:rsidRDefault="00F253DF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Проектный </w:t>
            </w:r>
            <w:r>
              <w:rPr>
                <w:rFonts w:ascii="Times New Roman" w:hAnsi="Times New Roman" w:cs="Times New Roman"/>
              </w:rPr>
              <w:lastRenderedPageBreak/>
              <w:t>семинар-совещание</w:t>
            </w:r>
          </w:p>
        </w:tc>
        <w:tc>
          <w:tcPr>
            <w:tcW w:w="1845" w:type="dxa"/>
          </w:tcPr>
          <w:p w:rsidR="00F253DF" w:rsidRDefault="00F253DF" w:rsidP="004A6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Комитет </w:t>
            </w:r>
            <w:r>
              <w:rPr>
                <w:rFonts w:ascii="Times New Roman" w:hAnsi="Times New Roman" w:cs="Times New Roman"/>
              </w:rPr>
              <w:lastRenderedPageBreak/>
              <w:t>социальной политики г. Челябинска</w:t>
            </w:r>
          </w:p>
        </w:tc>
      </w:tr>
    </w:tbl>
    <w:p w:rsidR="00D14550" w:rsidRDefault="00D14550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02F5" w:rsidRPr="00D14550" w:rsidRDefault="001A02F5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1432" w:rsidRPr="00790904" w:rsidRDefault="007B1432" w:rsidP="007B1432">
      <w:pPr>
        <w:pStyle w:val="a3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5" w:name="_Toc474269646"/>
      <w:bookmarkStart w:id="16" w:name="_Toc504562465"/>
      <w:bookmarkStart w:id="17" w:name="_Toc94707841"/>
      <w:r w:rsidRPr="0079090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90904">
        <w:rPr>
          <w:rFonts w:ascii="Times New Roman" w:hAnsi="Times New Roman" w:cs="Times New Roman"/>
          <w:b/>
          <w:sz w:val="24"/>
          <w:szCs w:val="24"/>
        </w:rPr>
        <w:t>. Информация о численности воспитанников и их возрастных группах</w:t>
      </w:r>
      <w:bookmarkEnd w:id="15"/>
      <w:bookmarkEnd w:id="16"/>
      <w:bookmarkEnd w:id="17"/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F253DF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01.01.2022</w:t>
      </w:r>
      <w:r w:rsidR="007B1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в учреждении 50</w:t>
      </w:r>
      <w:r w:rsidR="007B1432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7B1432" w:rsidRPr="00790904">
        <w:rPr>
          <w:rFonts w:ascii="Times New Roman" w:hAnsi="Times New Roman" w:cs="Times New Roman"/>
          <w:sz w:val="24"/>
          <w:szCs w:val="24"/>
        </w:rPr>
        <w:t xml:space="preserve"> из них: </w:t>
      </w:r>
    </w:p>
    <w:p w:rsidR="007B1432" w:rsidRPr="00790904" w:rsidRDefault="00F253DF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детей-сирот – 3</w:t>
      </w:r>
      <w:r w:rsidR="007B1432"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1432" w:rsidRPr="007909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детей</w:t>
      </w:r>
      <w:r w:rsidR="00F253DF">
        <w:rPr>
          <w:rFonts w:ascii="Times New Roman" w:hAnsi="Times New Roman" w:cs="Times New Roman"/>
          <w:sz w:val="24"/>
          <w:szCs w:val="24"/>
        </w:rPr>
        <w:t>,</w:t>
      </w:r>
      <w:r w:rsidRPr="00790904">
        <w:rPr>
          <w:rFonts w:ascii="Times New Roman" w:hAnsi="Times New Roman" w:cs="Times New Roman"/>
          <w:sz w:val="24"/>
          <w:szCs w:val="24"/>
        </w:rPr>
        <w:t xml:space="preserve"> оставш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73C42">
        <w:rPr>
          <w:rFonts w:ascii="Times New Roman" w:hAnsi="Times New Roman" w:cs="Times New Roman"/>
          <w:sz w:val="24"/>
          <w:szCs w:val="24"/>
        </w:rPr>
        <w:t>хся без попеч</w:t>
      </w:r>
      <w:r w:rsidR="00F253DF">
        <w:rPr>
          <w:rFonts w:ascii="Times New Roman" w:hAnsi="Times New Roman" w:cs="Times New Roman"/>
          <w:sz w:val="24"/>
          <w:szCs w:val="24"/>
        </w:rPr>
        <w:t>ения родителей – 47</w:t>
      </w:r>
      <w:r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B1432" w:rsidRPr="00790904" w:rsidRDefault="00F253DF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дошкольников – 8</w:t>
      </w:r>
      <w:r w:rsidR="007B1432" w:rsidRPr="0079090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B1432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школьников –</w:t>
      </w:r>
      <w:r w:rsidR="00F253DF">
        <w:rPr>
          <w:rFonts w:ascii="Times New Roman" w:hAnsi="Times New Roman" w:cs="Times New Roman"/>
          <w:sz w:val="24"/>
          <w:szCs w:val="24"/>
        </w:rPr>
        <w:t>32</w:t>
      </w:r>
      <w:r w:rsidR="00373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373C42">
        <w:rPr>
          <w:rFonts w:ascii="Times New Roman" w:hAnsi="Times New Roman" w:cs="Times New Roman"/>
          <w:sz w:val="24"/>
          <w:szCs w:val="24"/>
        </w:rPr>
        <w:t>а</w:t>
      </w:r>
    </w:p>
    <w:p w:rsidR="007B1432" w:rsidRPr="00790904" w:rsidRDefault="00F253DF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– 10 </w:t>
      </w:r>
      <w:r w:rsidR="007B1432">
        <w:rPr>
          <w:rFonts w:ascii="Times New Roman" w:hAnsi="Times New Roman" w:cs="Times New Roman"/>
          <w:sz w:val="24"/>
          <w:szCs w:val="24"/>
        </w:rPr>
        <w:t>человек.</w:t>
      </w:r>
    </w:p>
    <w:p w:rsidR="007B1432" w:rsidRPr="00790904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Воспитанники п</w:t>
      </w:r>
      <w:r w:rsidR="00F253DF">
        <w:rPr>
          <w:rFonts w:ascii="Times New Roman" w:hAnsi="Times New Roman" w:cs="Times New Roman"/>
          <w:sz w:val="24"/>
          <w:szCs w:val="24"/>
        </w:rPr>
        <w:t>осещают МДОУ 379 – 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90904">
        <w:rPr>
          <w:rFonts w:ascii="Times New Roman" w:hAnsi="Times New Roman" w:cs="Times New Roman"/>
          <w:sz w:val="24"/>
          <w:szCs w:val="24"/>
        </w:rPr>
        <w:t>.</w:t>
      </w:r>
    </w:p>
    <w:p w:rsidR="007B1432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04">
        <w:rPr>
          <w:rFonts w:ascii="Times New Roman" w:hAnsi="Times New Roman" w:cs="Times New Roman"/>
          <w:sz w:val="24"/>
          <w:szCs w:val="24"/>
        </w:rPr>
        <w:t>Воспитанн</w:t>
      </w:r>
      <w:r>
        <w:rPr>
          <w:rFonts w:ascii="Times New Roman" w:hAnsi="Times New Roman" w:cs="Times New Roman"/>
          <w:sz w:val="24"/>
          <w:szCs w:val="24"/>
        </w:rPr>
        <w:t>ики обучаются в</w:t>
      </w:r>
      <w:r w:rsidRPr="00790904">
        <w:rPr>
          <w:rFonts w:ascii="Times New Roman" w:hAnsi="Times New Roman" w:cs="Times New Roman"/>
          <w:sz w:val="24"/>
          <w:szCs w:val="24"/>
        </w:rPr>
        <w:t xml:space="preserve"> МБОУ СОШ № 2</w:t>
      </w:r>
      <w:r w:rsidR="00F253DF">
        <w:rPr>
          <w:rFonts w:ascii="Times New Roman" w:hAnsi="Times New Roman" w:cs="Times New Roman"/>
          <w:sz w:val="24"/>
          <w:szCs w:val="24"/>
        </w:rPr>
        <w:t>2 – 29 человек</w:t>
      </w:r>
      <w:r w:rsidRPr="00790904">
        <w:rPr>
          <w:rFonts w:ascii="Times New Roman" w:hAnsi="Times New Roman" w:cs="Times New Roman"/>
          <w:sz w:val="24"/>
          <w:szCs w:val="24"/>
        </w:rPr>
        <w:t xml:space="preserve">, МБОУ С </w:t>
      </w:r>
      <w:bookmarkStart w:id="18" w:name="_Toc474269647"/>
      <w:bookmarkStart w:id="19" w:name="_Toc504562466"/>
      <w:r w:rsidR="00F253DF">
        <w:rPr>
          <w:rFonts w:ascii="Times New Roman" w:hAnsi="Times New Roman" w:cs="Times New Roman"/>
          <w:sz w:val="24"/>
          <w:szCs w:val="24"/>
        </w:rPr>
        <w:t>(К) ОШ № 72 –3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904">
        <w:rPr>
          <w:rFonts w:ascii="Times New Roman" w:hAnsi="Times New Roman" w:cs="Times New Roman"/>
          <w:sz w:val="24"/>
          <w:szCs w:val="24"/>
        </w:rPr>
        <w:t>человек</w:t>
      </w:r>
      <w:r w:rsidR="00F253DF">
        <w:rPr>
          <w:rFonts w:ascii="Times New Roman" w:hAnsi="Times New Roman" w:cs="Times New Roman"/>
          <w:sz w:val="24"/>
          <w:szCs w:val="24"/>
        </w:rPr>
        <w:t>а</w:t>
      </w:r>
    </w:p>
    <w:p w:rsidR="007B1432" w:rsidRDefault="007B1432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F5" w:rsidRPr="00790904" w:rsidRDefault="001A02F5" w:rsidP="007B143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3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0" w:name="_Toc94707842"/>
      <w:r w:rsidRPr="0079090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90904">
        <w:rPr>
          <w:rFonts w:ascii="Times New Roman" w:hAnsi="Times New Roman" w:cs="Times New Roman"/>
          <w:b/>
          <w:sz w:val="24"/>
          <w:szCs w:val="24"/>
        </w:rPr>
        <w:t>. Анализ социально-правовой работы</w:t>
      </w:r>
      <w:bookmarkEnd w:id="18"/>
      <w:bookmarkEnd w:id="19"/>
      <w:bookmarkEnd w:id="20"/>
    </w:p>
    <w:p w:rsidR="00FC1AB9" w:rsidRDefault="00FC1AB9" w:rsidP="001E557E">
      <w:pPr>
        <w:pStyle w:val="2"/>
        <w:spacing w:line="240" w:lineRule="auto"/>
      </w:pPr>
    </w:p>
    <w:p w:rsidR="00E629D4" w:rsidRPr="00FF1DA2" w:rsidRDefault="00FC1AB9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629D4" w:rsidRPr="00FF1DA2">
        <w:rPr>
          <w:rFonts w:ascii="Times New Roman" w:hAnsi="Times New Roman" w:cs="Times New Roman"/>
          <w:sz w:val="24"/>
          <w:szCs w:val="24"/>
        </w:rPr>
        <w:t>Основной задачей социально-правовой работы является защита законных прав и интересов воспитанников.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>Всего воспитанников на  01.01.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1DA2">
        <w:rPr>
          <w:rFonts w:ascii="Times New Roman" w:hAnsi="Times New Roman" w:cs="Times New Roman"/>
          <w:sz w:val="24"/>
          <w:szCs w:val="24"/>
        </w:rPr>
        <w:t xml:space="preserve"> года в МБУ Центр «Солне</w:t>
      </w:r>
      <w:r>
        <w:rPr>
          <w:rFonts w:ascii="Times New Roman" w:hAnsi="Times New Roman" w:cs="Times New Roman"/>
          <w:sz w:val="24"/>
          <w:szCs w:val="24"/>
        </w:rPr>
        <w:t>чный» находится на воспитании 50</w:t>
      </w:r>
      <w:r w:rsidRPr="00FF1DA2">
        <w:rPr>
          <w:rFonts w:ascii="Times New Roman" w:hAnsi="Times New Roman" w:cs="Times New Roman"/>
          <w:sz w:val="24"/>
          <w:szCs w:val="24"/>
        </w:rPr>
        <w:t xml:space="preserve"> воспитанников из них: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1DA2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1DA2">
        <w:rPr>
          <w:rFonts w:ascii="Times New Roman" w:hAnsi="Times New Roman" w:cs="Times New Roman"/>
          <w:sz w:val="24"/>
          <w:szCs w:val="24"/>
        </w:rPr>
        <w:t xml:space="preserve"> (что составляет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F1DA2">
        <w:rPr>
          <w:rFonts w:ascii="Times New Roman" w:hAnsi="Times New Roman" w:cs="Times New Roman"/>
          <w:sz w:val="24"/>
          <w:szCs w:val="24"/>
        </w:rPr>
        <w:t xml:space="preserve"> %) - «круглые сироты»,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1DA2">
        <w:rPr>
          <w:rFonts w:ascii="Times New Roman" w:hAnsi="Times New Roman" w:cs="Times New Roman"/>
          <w:sz w:val="24"/>
          <w:szCs w:val="24"/>
        </w:rPr>
        <w:t xml:space="preserve"> воспитанника (что составляет 9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1DA2">
        <w:rPr>
          <w:rFonts w:ascii="Times New Roman" w:hAnsi="Times New Roman" w:cs="Times New Roman"/>
          <w:sz w:val="24"/>
          <w:szCs w:val="24"/>
        </w:rPr>
        <w:t xml:space="preserve"> %) - оставшиеся без попечения родителей. </w:t>
      </w:r>
    </w:p>
    <w:p w:rsidR="00E629D4" w:rsidRPr="00FF1DA2" w:rsidRDefault="00E629D4" w:rsidP="00E62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9D4" w:rsidRPr="00FF1DA2" w:rsidRDefault="00E629D4" w:rsidP="00E62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8C1117" wp14:editId="50784BF0">
            <wp:extent cx="4829175" cy="2676525"/>
            <wp:effectExtent l="0" t="0" r="9525" b="9525"/>
            <wp:docPr id="7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29D4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</w:t>
      </w:r>
      <w:r w:rsidRPr="00FF1D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2021 году н</w:t>
      </w:r>
      <w:r w:rsidRPr="00FF1DA2">
        <w:rPr>
          <w:rFonts w:ascii="Times New Roman" w:hAnsi="Times New Roman" w:cs="Times New Roman"/>
          <w:sz w:val="24"/>
          <w:szCs w:val="24"/>
        </w:rPr>
        <w:t xml:space="preserve">а раздельном проживании с законным представителем </w:t>
      </w:r>
      <w:r>
        <w:rPr>
          <w:rFonts w:ascii="Times New Roman" w:hAnsi="Times New Roman" w:cs="Times New Roman"/>
          <w:sz w:val="24"/>
          <w:szCs w:val="24"/>
        </w:rPr>
        <w:t>находились 6</w:t>
      </w:r>
      <w:r w:rsidRPr="00FF1DA2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F1DA2">
        <w:rPr>
          <w:rFonts w:ascii="Times New Roman" w:hAnsi="Times New Roman" w:cs="Times New Roman"/>
          <w:sz w:val="24"/>
          <w:szCs w:val="24"/>
        </w:rPr>
        <w:t>.</w:t>
      </w:r>
    </w:p>
    <w:p w:rsidR="00E629D4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F1DA2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 xml:space="preserve">средняя численность </w:t>
      </w:r>
      <w:r w:rsidRPr="00FF1DA2">
        <w:rPr>
          <w:rFonts w:ascii="Times New Roman" w:hAnsi="Times New Roman" w:cs="Times New Roman"/>
          <w:sz w:val="24"/>
          <w:szCs w:val="24"/>
        </w:rPr>
        <w:t>воспитанников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F1DA2">
        <w:rPr>
          <w:rFonts w:ascii="Times New Roman" w:hAnsi="Times New Roman" w:cs="Times New Roman"/>
          <w:sz w:val="24"/>
          <w:szCs w:val="24"/>
        </w:rPr>
        <w:t xml:space="preserve"> году 47. Из них: девочек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F1DA2">
        <w:rPr>
          <w:rFonts w:ascii="Times New Roman" w:hAnsi="Times New Roman" w:cs="Times New Roman"/>
          <w:sz w:val="24"/>
          <w:szCs w:val="24"/>
        </w:rPr>
        <w:t>, мальчиков-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F1D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D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сего средняя численность </w:t>
      </w:r>
      <w:r w:rsidRPr="00FF1DA2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Pr="00FF1D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FF1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1DA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них: девочек- 20, мальчиков – 28</w:t>
      </w:r>
      <w:r w:rsidRPr="00FF1DA2">
        <w:rPr>
          <w:rFonts w:ascii="Times New Roman" w:hAnsi="Times New Roman" w:cs="Times New Roman"/>
          <w:sz w:val="24"/>
          <w:szCs w:val="24"/>
        </w:rPr>
        <w:t>.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D4" w:rsidRPr="00FF1DA2" w:rsidRDefault="00E629D4" w:rsidP="00E62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0612F3" wp14:editId="2E11C92C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29D4" w:rsidRDefault="00E629D4" w:rsidP="00E62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2021</w:t>
      </w:r>
      <w:r w:rsidRPr="00FF1DA2">
        <w:rPr>
          <w:rFonts w:ascii="Times New Roman" w:hAnsi="Times New Roman" w:cs="Times New Roman"/>
          <w:sz w:val="24"/>
          <w:szCs w:val="24"/>
        </w:rPr>
        <w:t xml:space="preserve"> года прибыло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F1DA2">
        <w:rPr>
          <w:rFonts w:ascii="Times New Roman" w:hAnsi="Times New Roman" w:cs="Times New Roman"/>
          <w:sz w:val="24"/>
          <w:szCs w:val="24"/>
        </w:rPr>
        <w:t>,  выбыло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1DA2">
        <w:rPr>
          <w:rFonts w:ascii="Times New Roman" w:hAnsi="Times New Roman" w:cs="Times New Roman"/>
          <w:sz w:val="24"/>
          <w:szCs w:val="24"/>
        </w:rPr>
        <w:t xml:space="preserve"> воспитанников. </w:t>
      </w:r>
    </w:p>
    <w:p w:rsidR="00E629D4" w:rsidRPr="00FF1DA2" w:rsidRDefault="00E629D4" w:rsidP="00E62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FF1DA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F1DA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1DA2">
        <w:rPr>
          <w:rFonts w:ascii="Times New Roman" w:hAnsi="Times New Roman" w:cs="Times New Roman"/>
          <w:sz w:val="24"/>
          <w:szCs w:val="24"/>
        </w:rPr>
        <w:t xml:space="preserve"> прибыло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F1DA2">
        <w:rPr>
          <w:rFonts w:ascii="Times New Roman" w:hAnsi="Times New Roman" w:cs="Times New Roman"/>
          <w:sz w:val="24"/>
          <w:szCs w:val="24"/>
        </w:rPr>
        <w:t xml:space="preserve"> человек, выбыло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1DA2">
        <w:rPr>
          <w:rFonts w:ascii="Times New Roman" w:hAnsi="Times New Roman" w:cs="Times New Roman"/>
          <w:sz w:val="24"/>
          <w:szCs w:val="24"/>
        </w:rPr>
        <w:t xml:space="preserve"> воспитанников. </w:t>
      </w:r>
    </w:p>
    <w:p w:rsidR="00E629D4" w:rsidRPr="00FF1DA2" w:rsidRDefault="00E629D4" w:rsidP="00E6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5F6F1A" wp14:editId="17363BA6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29D4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Количество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сиблингов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29D4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2020 год – 27 человек.</w:t>
      </w:r>
    </w:p>
    <w:p w:rsidR="00E629D4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27 человек.</w:t>
      </w:r>
    </w:p>
    <w:p w:rsidR="00DB353B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9B04E2" wp14:editId="541700B5">
            <wp:extent cx="5657850" cy="256222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FF1DA2">
        <w:rPr>
          <w:rFonts w:ascii="Times New Roman" w:hAnsi="Times New Roman" w:cs="Times New Roman"/>
          <w:sz w:val="24"/>
          <w:szCs w:val="24"/>
        </w:rPr>
        <w:tab/>
      </w:r>
    </w:p>
    <w:p w:rsidR="00E629D4" w:rsidRPr="00FF1DA2" w:rsidRDefault="00E629D4" w:rsidP="00DB35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Основное количество детей, как и в прошлом году, поступают из социально-реабилитационных центров. Если ребенок не является членом многодетной семьи, то его пребывание в детском учреждении значительно сокращается. В течение 2020 года было передано под опеку  человек 11 человек,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1DA2">
        <w:rPr>
          <w:rFonts w:ascii="Times New Roman" w:hAnsi="Times New Roman" w:cs="Times New Roman"/>
          <w:sz w:val="24"/>
          <w:szCs w:val="24"/>
        </w:rPr>
        <w:t>1 году - 5 человек</w:t>
      </w:r>
      <w:r>
        <w:rPr>
          <w:rFonts w:ascii="Times New Roman" w:hAnsi="Times New Roman" w:cs="Times New Roman"/>
          <w:sz w:val="24"/>
          <w:szCs w:val="24"/>
        </w:rPr>
        <w:t>, из них 3 человека передано в кровную семью.</w:t>
      </w:r>
      <w:r w:rsidRPr="00FF1DA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816"/>
        <w:gridCol w:w="3068"/>
        <w:gridCol w:w="2916"/>
        <w:gridCol w:w="2914"/>
      </w:tblGrid>
      <w:tr w:rsidR="00E629D4" w:rsidRPr="00FF1DA2" w:rsidTr="00932EAC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hAnsi="Times New Roman" w:cs="Times New Roman"/>
                <w:sz w:val="24"/>
                <w:szCs w:val="24"/>
              </w:rPr>
              <w:t>Форма устройства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  <w:p w:rsidR="00E629D4" w:rsidRPr="00FF1DA2" w:rsidRDefault="00E629D4" w:rsidP="004A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E629D4" w:rsidRPr="00FF1DA2" w:rsidTr="00932E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D4" w:rsidRPr="00FF1DA2" w:rsidRDefault="00E629D4" w:rsidP="004A62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D4" w:rsidRPr="00FF1DA2" w:rsidRDefault="00E629D4" w:rsidP="004A62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1DA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E629D4" w:rsidRPr="00FF1DA2" w:rsidTr="00932E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E629D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hAnsi="Times New Roman" w:cs="Times New Roman"/>
                <w:sz w:val="24"/>
                <w:szCs w:val="24"/>
              </w:rPr>
              <w:t>Передано на воспитание в кровную семью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9D4" w:rsidRPr="00FF1DA2" w:rsidTr="00932E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E629D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hAnsi="Times New Roman" w:cs="Times New Roman"/>
                <w:sz w:val="24"/>
                <w:szCs w:val="24"/>
              </w:rPr>
              <w:t>Передано под опеку родственников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29D4" w:rsidRPr="00FF1DA2" w:rsidTr="00932EA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E629D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hAnsi="Times New Roman" w:cs="Times New Roman"/>
                <w:sz w:val="24"/>
                <w:szCs w:val="24"/>
              </w:rPr>
              <w:t>Передано на воспитание в семьи граждан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D4" w:rsidRPr="00FF1DA2" w:rsidRDefault="00E629D4" w:rsidP="00E62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82F8D9" wp14:editId="68914F2F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629D4" w:rsidRPr="00FF1DA2" w:rsidRDefault="00E629D4" w:rsidP="00E62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A2">
        <w:rPr>
          <w:rFonts w:ascii="Times New Roman" w:hAnsi="Times New Roman" w:cs="Times New Roman"/>
          <w:b/>
          <w:sz w:val="24"/>
          <w:szCs w:val="24"/>
        </w:rPr>
        <w:t>Защита имущественных прав воспитанников.</w:t>
      </w:r>
    </w:p>
    <w:p w:rsidR="00DB353B" w:rsidRDefault="00E629D4" w:rsidP="00E62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979A50" wp14:editId="3807B98B">
            <wp:extent cx="5372100" cy="23241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629D4" w:rsidRPr="00FF1DA2" w:rsidRDefault="00FA61D1" w:rsidP="00E62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Алименты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>Всего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1DA2">
        <w:rPr>
          <w:rFonts w:ascii="Times New Roman" w:hAnsi="Times New Roman" w:cs="Times New Roman"/>
          <w:sz w:val="24"/>
          <w:szCs w:val="24"/>
        </w:rPr>
        <w:t>1 году взыскано алиментов в пользу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1DA2">
        <w:rPr>
          <w:rFonts w:ascii="Times New Roman" w:hAnsi="Times New Roman" w:cs="Times New Roman"/>
          <w:sz w:val="24"/>
          <w:szCs w:val="24"/>
        </w:rPr>
        <w:t xml:space="preserve"> воспитанников, в 2020 году число взысканных алиментов в пользу воспитанников не много меньше – 42. Получают алименты в 2020 году 10 воспитанников,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1DA2">
        <w:rPr>
          <w:rFonts w:ascii="Times New Roman" w:hAnsi="Times New Roman" w:cs="Times New Roman"/>
          <w:sz w:val="24"/>
          <w:szCs w:val="24"/>
        </w:rPr>
        <w:t xml:space="preserve">1 году получали </w:t>
      </w:r>
      <w:proofErr w:type="gramStart"/>
      <w:r w:rsidRPr="00FF1DA2">
        <w:rPr>
          <w:rFonts w:ascii="Times New Roman" w:hAnsi="Times New Roman" w:cs="Times New Roman"/>
          <w:sz w:val="24"/>
          <w:szCs w:val="24"/>
        </w:rPr>
        <w:t>алименты  1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F1DA2">
        <w:rPr>
          <w:rFonts w:ascii="Times New Roman" w:hAnsi="Times New Roman" w:cs="Times New Roman"/>
          <w:sz w:val="24"/>
          <w:szCs w:val="24"/>
        </w:rPr>
        <w:t xml:space="preserve"> воспитанников.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15"/>
        <w:gridCol w:w="6"/>
        <w:gridCol w:w="1015"/>
        <w:gridCol w:w="90"/>
        <w:gridCol w:w="142"/>
        <w:gridCol w:w="992"/>
        <w:gridCol w:w="1276"/>
        <w:gridCol w:w="1258"/>
        <w:gridCol w:w="159"/>
        <w:gridCol w:w="1701"/>
      </w:tblGrid>
      <w:tr w:rsidR="00E629D4" w:rsidRPr="00FF1DA2" w:rsidTr="004A6296">
        <w:trPr>
          <w:trHeight w:val="55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Взыскано</w:t>
            </w:r>
          </w:p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Всего родителей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43 воспитанника</w:t>
            </w:r>
          </w:p>
        </w:tc>
      </w:tr>
      <w:tr w:rsidR="00E629D4" w:rsidRPr="00FF1DA2" w:rsidTr="004A629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</w:p>
        </w:tc>
      </w:tr>
      <w:tr w:rsidR="00E629D4" w:rsidRPr="00FF1DA2" w:rsidTr="004A629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629D4" w:rsidRPr="00FF1DA2" w:rsidTr="004A62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Выплачивают</w:t>
            </w:r>
          </w:p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Всего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Всего 10</w:t>
            </w:r>
          </w:p>
        </w:tc>
      </w:tr>
      <w:tr w:rsidR="00E629D4" w:rsidRPr="00FF1DA2" w:rsidTr="004A6296">
        <w:trPr>
          <w:trHeight w:val="1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Привлечено к ответственности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уголовная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отказано</w:t>
            </w:r>
          </w:p>
        </w:tc>
      </w:tr>
      <w:tr w:rsidR="00E629D4" w:rsidRPr="00FF1DA2" w:rsidTr="004A6296">
        <w:trPr>
          <w:trHeight w:val="1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E629D4" w:rsidRPr="00FF1DA2" w:rsidTr="004A629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</w:p>
        </w:tc>
      </w:tr>
      <w:tr w:rsidR="00E629D4" w:rsidRPr="00FF1DA2" w:rsidTr="004A6296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629D4" w:rsidRPr="00FF1DA2" w:rsidTr="004A629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Уклоняются по причине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розыск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уклоняются</w:t>
            </w:r>
          </w:p>
        </w:tc>
      </w:tr>
      <w:tr w:rsidR="00E629D4" w:rsidRPr="00FF1DA2" w:rsidTr="004A629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E629D4" w:rsidRPr="00FF1DA2" w:rsidTr="004A629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Замена взыскателя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0</w:t>
            </w:r>
          </w:p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</w:tr>
      <w:tr w:rsidR="00E629D4" w:rsidRPr="00FF1DA2" w:rsidTr="004A629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</w:p>
        </w:tc>
      </w:tr>
      <w:tr w:rsidR="00E629D4" w:rsidRPr="00FF1DA2" w:rsidTr="004A629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629D4" w:rsidRPr="00FF1DA2" w:rsidTr="004A6296">
        <w:trPr>
          <w:trHeight w:val="27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Не взысканы алименты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лишены </w:t>
            </w:r>
            <w:proofErr w:type="spellStart"/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лрп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Продлено </w:t>
            </w:r>
            <w:proofErr w:type="spellStart"/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гос.обеспечение</w:t>
            </w:r>
            <w:proofErr w:type="spellEnd"/>
          </w:p>
        </w:tc>
      </w:tr>
      <w:tr w:rsidR="00E629D4" w:rsidRPr="00FF1DA2" w:rsidTr="004A6296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E629D4" w:rsidRPr="00FF1DA2" w:rsidTr="004A6296">
        <w:trPr>
          <w:trHeight w:val="2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D4" w:rsidRPr="00FF1DA2" w:rsidRDefault="00E629D4" w:rsidP="004A62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4" w:rsidRPr="00FF1DA2" w:rsidRDefault="00E629D4" w:rsidP="004A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D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E629D4" w:rsidRPr="00FF1DA2" w:rsidRDefault="00E629D4" w:rsidP="00E629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D4" w:rsidRPr="00FF1DA2" w:rsidRDefault="00E629D4" w:rsidP="00E629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A2">
        <w:rPr>
          <w:rFonts w:ascii="Times New Roman" w:hAnsi="Times New Roman" w:cs="Times New Roman"/>
          <w:b/>
          <w:sz w:val="24"/>
          <w:szCs w:val="24"/>
        </w:rPr>
        <w:t>Пенси</w:t>
      </w:r>
      <w:r w:rsidR="00FA61D1">
        <w:rPr>
          <w:rFonts w:ascii="Times New Roman" w:hAnsi="Times New Roman" w:cs="Times New Roman"/>
          <w:b/>
          <w:sz w:val="24"/>
          <w:szCs w:val="24"/>
        </w:rPr>
        <w:t>онное обеспечение воспитанников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 xml:space="preserve">В Центре «Солнечный» имеют право на </w:t>
      </w:r>
      <w:r>
        <w:rPr>
          <w:rFonts w:ascii="Times New Roman" w:hAnsi="Times New Roman" w:cs="Times New Roman"/>
          <w:sz w:val="24"/>
          <w:szCs w:val="24"/>
        </w:rPr>
        <w:t>получении социальной пенсии – 10</w:t>
      </w:r>
      <w:r w:rsidRPr="00FF1DA2">
        <w:rPr>
          <w:rFonts w:ascii="Times New Roman" w:hAnsi="Times New Roman" w:cs="Times New Roman"/>
          <w:sz w:val="24"/>
          <w:szCs w:val="24"/>
        </w:rPr>
        <w:t xml:space="preserve"> воспитанников. Если воспитанник, получающий социальную пенсию, имеет право на получение пенсии другого вида, то оформление производится в сторону большей выплаты.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 xml:space="preserve">Все воспитанники, получающие пенсии по потере кормильца  имеют возможность получать выплату до 23 лет, при условии обучения на дневном отделении учреждения начального, среднего или высшего образования. Сведения о продлении инвалидности поступают в отделения Пенсионного фонда г. Челябинска автоматически. Выплатные дела  воспитанников,  прибывших с других территорий, были своевременно запрошены из отделений ПФ  города Челябинска. Ежегодно, 2 раза в год, с целью </w:t>
      </w:r>
      <w:proofErr w:type="gramStart"/>
      <w:r w:rsidRPr="00FF1DA2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FF1DA2">
        <w:rPr>
          <w:rFonts w:ascii="Times New Roman" w:hAnsi="Times New Roman" w:cs="Times New Roman"/>
          <w:sz w:val="24"/>
          <w:szCs w:val="24"/>
        </w:rPr>
        <w:t xml:space="preserve"> выплатой пенсий по потере кормильца и инвалидности,  в Курчатовском отделении ПФ г. Челябинска запрашиваются справки о размере пенсионной  выплаты. Приостановление выплат не было. Переоформление на другой вид пенсий не было. Нарушение прав воспитанников не зарегистрировано.</w:t>
      </w:r>
    </w:p>
    <w:p w:rsidR="00E629D4" w:rsidRPr="00FF1DA2" w:rsidRDefault="00E629D4" w:rsidP="00E62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A2">
        <w:rPr>
          <w:rFonts w:ascii="Times New Roman" w:hAnsi="Times New Roman" w:cs="Times New Roman"/>
          <w:b/>
          <w:sz w:val="24"/>
          <w:szCs w:val="24"/>
        </w:rPr>
        <w:t>Защ</w:t>
      </w:r>
      <w:r w:rsidR="00FA61D1">
        <w:rPr>
          <w:rFonts w:ascii="Times New Roman" w:hAnsi="Times New Roman" w:cs="Times New Roman"/>
          <w:b/>
          <w:sz w:val="24"/>
          <w:szCs w:val="24"/>
        </w:rPr>
        <w:t>ита жилищных прав воспитанников</w:t>
      </w:r>
    </w:p>
    <w:p w:rsidR="00E629D4" w:rsidRPr="00FF1DA2" w:rsidRDefault="00E629D4" w:rsidP="00DB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t xml:space="preserve"> </w:t>
      </w:r>
      <w:r w:rsidRPr="00FF1DA2">
        <w:tab/>
      </w:r>
      <w:r w:rsidRPr="00FF1DA2">
        <w:rPr>
          <w:rFonts w:ascii="Times New Roman" w:hAnsi="Times New Roman" w:cs="Times New Roman"/>
          <w:sz w:val="24"/>
          <w:szCs w:val="24"/>
        </w:rPr>
        <w:t xml:space="preserve">В целях контроля за сохранностью жилых помещений, администрацией Центра, 2 раза в год запрашиваются справки о составе семьи и акты обследования жилых помещений. </w:t>
      </w:r>
    </w:p>
    <w:p w:rsidR="00E629D4" w:rsidRPr="00FF1DA2" w:rsidRDefault="00E629D4" w:rsidP="00DB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FF1DA2">
        <w:rPr>
          <w:rFonts w:ascii="Times New Roman" w:hAnsi="Times New Roman" w:cs="Times New Roman"/>
          <w:sz w:val="24"/>
          <w:szCs w:val="24"/>
        </w:rPr>
        <w:t xml:space="preserve"> воспитанников МБУ Центр «Солнечный»  г. Челябинска: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имеют закрепленное жилье: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1D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DA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Pr="00FF1DA2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F1DA2">
        <w:rPr>
          <w:rFonts w:ascii="Times New Roman" w:hAnsi="Times New Roman" w:cs="Times New Roman"/>
          <w:sz w:val="24"/>
          <w:szCs w:val="24"/>
        </w:rPr>
        <w:t xml:space="preserve"> воспитанников, в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DA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оду - 10 воспитанников, из них </w:t>
      </w:r>
      <w:proofErr w:type="gramStart"/>
      <w:r w:rsidRPr="00FF1DA2">
        <w:rPr>
          <w:rFonts w:ascii="Times New Roman" w:hAnsi="Times New Roman" w:cs="Times New Roman"/>
          <w:sz w:val="24"/>
          <w:szCs w:val="24"/>
        </w:rPr>
        <w:t>собственники: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DA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1DA2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DA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Pr="00FF1DA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1DA2">
        <w:rPr>
          <w:rFonts w:ascii="Times New Roman" w:hAnsi="Times New Roman" w:cs="Times New Roman"/>
          <w:sz w:val="24"/>
          <w:szCs w:val="24"/>
        </w:rPr>
        <w:t xml:space="preserve"> воспитанник,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DA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Pr="00FF1DA2">
        <w:rPr>
          <w:rFonts w:ascii="Times New Roman" w:hAnsi="Times New Roman" w:cs="Times New Roman"/>
          <w:sz w:val="24"/>
          <w:szCs w:val="24"/>
        </w:rPr>
        <w:t xml:space="preserve"> -1 воспитанник;</w:t>
      </w:r>
      <w:r>
        <w:rPr>
          <w:rFonts w:ascii="Times New Roman" w:hAnsi="Times New Roman" w:cs="Times New Roman"/>
          <w:sz w:val="24"/>
          <w:szCs w:val="24"/>
        </w:rPr>
        <w:t xml:space="preserve"> сособственники </w:t>
      </w:r>
      <w:r w:rsidRPr="00FF1DA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1D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DA2">
        <w:rPr>
          <w:rFonts w:ascii="Times New Roman" w:hAnsi="Times New Roman" w:cs="Times New Roman"/>
          <w:sz w:val="24"/>
          <w:szCs w:val="24"/>
        </w:rPr>
        <w:t>г. – 5 воспитанников, 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D18">
        <w:rPr>
          <w:rFonts w:ascii="Times New Roman" w:hAnsi="Times New Roman" w:cs="Times New Roman"/>
          <w:sz w:val="24"/>
          <w:szCs w:val="24"/>
        </w:rPr>
        <w:t xml:space="preserve">г. - 4 воспитанника </w:t>
      </w:r>
      <w:r w:rsidRPr="00FA1D33">
        <w:rPr>
          <w:rFonts w:ascii="Times New Roman" w:hAnsi="Times New Roman" w:cs="Times New Roman"/>
          <w:sz w:val="24"/>
          <w:szCs w:val="24"/>
        </w:rPr>
        <w:t xml:space="preserve"> </w:t>
      </w:r>
      <w:r w:rsidRPr="00FF1DA2">
        <w:rPr>
          <w:rFonts w:ascii="Times New Roman" w:hAnsi="Times New Roman" w:cs="Times New Roman"/>
          <w:sz w:val="24"/>
          <w:szCs w:val="24"/>
        </w:rPr>
        <w:t>- подано документов на включение в список нуждающихся в жилом помещении: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1D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DA2"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F1DA2">
        <w:rPr>
          <w:rFonts w:ascii="Times New Roman" w:hAnsi="Times New Roman" w:cs="Times New Roman"/>
          <w:sz w:val="24"/>
          <w:szCs w:val="24"/>
        </w:rPr>
        <w:t xml:space="preserve"> воспитанников,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DA2">
        <w:rPr>
          <w:rFonts w:ascii="Times New Roman" w:hAnsi="Times New Roman" w:cs="Times New Roman"/>
          <w:sz w:val="24"/>
          <w:szCs w:val="24"/>
        </w:rPr>
        <w:t xml:space="preserve">г. – 7 воспитанников; </w:t>
      </w:r>
      <w:r>
        <w:rPr>
          <w:rFonts w:ascii="Times New Roman" w:hAnsi="Times New Roman" w:cs="Times New Roman"/>
          <w:sz w:val="24"/>
          <w:szCs w:val="24"/>
        </w:rPr>
        <w:t>включены и имеют право на включение в список: 24 воспитанника.</w:t>
      </w:r>
    </w:p>
    <w:p w:rsidR="00E629D4" w:rsidRPr="00FF1DA2" w:rsidRDefault="00E629D4" w:rsidP="00E62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D4" w:rsidRPr="00FF1DA2" w:rsidRDefault="00E629D4" w:rsidP="00E62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9D4" w:rsidRPr="00FF1DA2" w:rsidRDefault="00E629D4" w:rsidP="00E629D4">
      <w:pPr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65D21B" wp14:editId="2C3A09A9">
            <wp:extent cx="5667375" cy="2295525"/>
            <wp:effectExtent l="0" t="0" r="952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629D4" w:rsidRPr="00FF1DA2" w:rsidRDefault="00E629D4" w:rsidP="00E62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9D4" w:rsidRPr="00FF1DA2" w:rsidRDefault="00E629D4" w:rsidP="00E62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 xml:space="preserve"> В учреждение поступает большое количество </w:t>
      </w:r>
      <w:proofErr w:type="gramStart"/>
      <w:r w:rsidRPr="00FF1DA2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FF1DA2">
        <w:rPr>
          <w:rFonts w:ascii="Times New Roman" w:hAnsi="Times New Roman" w:cs="Times New Roman"/>
          <w:sz w:val="24"/>
          <w:szCs w:val="24"/>
        </w:rPr>
        <w:t xml:space="preserve"> не имеющие закрепленного (сохраненного), собственного жилого помещения.  </w:t>
      </w:r>
    </w:p>
    <w:p w:rsidR="00E629D4" w:rsidRPr="00FF1DA2" w:rsidRDefault="00E629D4" w:rsidP="00E62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A2">
        <w:rPr>
          <w:rFonts w:ascii="Times New Roman" w:hAnsi="Times New Roman" w:cs="Times New Roman"/>
          <w:b/>
          <w:sz w:val="24"/>
          <w:szCs w:val="24"/>
        </w:rPr>
        <w:t>Профилакт</w:t>
      </w:r>
      <w:r w:rsidR="00FA61D1">
        <w:rPr>
          <w:rFonts w:ascii="Times New Roman" w:hAnsi="Times New Roman" w:cs="Times New Roman"/>
          <w:b/>
          <w:sz w:val="24"/>
          <w:szCs w:val="24"/>
        </w:rPr>
        <w:t>ическая работа с воспитанниками</w:t>
      </w:r>
    </w:p>
    <w:p w:rsidR="00E629D4" w:rsidRPr="00FF1DA2" w:rsidRDefault="00E629D4" w:rsidP="00E629D4">
      <w:pPr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 xml:space="preserve">Работа по профилактике самовольных уходов воспитанников строится на основе инструкции Управления по делам образования г. Челябинска (приложение к письму № 16-08/588 от 08.04.2005 г.)  «О поведении руководящих и педагогических работников в случае самовольного ухода воспитанника из детского учреждения» и методических рекомендаций Министерства социальных отношений Челябинской области по организации деятельности работников учреждения в случае самовольных уходов воспитанников. 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tab/>
      </w:r>
      <w:r w:rsidRPr="00FF1DA2">
        <w:rPr>
          <w:rFonts w:ascii="Times New Roman" w:hAnsi="Times New Roman" w:cs="Times New Roman"/>
          <w:sz w:val="24"/>
          <w:szCs w:val="24"/>
        </w:rPr>
        <w:t>При работе со случаями самовольных уходов несовершеннолетних задачами являются: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- защита прав и законных интересов несовершеннолетних; 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- предупреждение ситуаций, угрожающих жизни и здоровью воспитанников; 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предупреждение правонарушений и антиобщественных действий как совершаемых несовершеннолетними, так и в отношении них;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- выявление и пресечение фактов вовлечения несовершеннолетних в совершение правонарушений, преступлений и иных антиобщественных действий; 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реабилитация и оказание медицинской помощи воспитанникам, склонным к самовольным уходам.</w:t>
      </w:r>
    </w:p>
    <w:p w:rsidR="00E629D4" w:rsidRDefault="00E629D4" w:rsidP="00E629D4">
      <w:pPr>
        <w:rPr>
          <w:rFonts w:ascii="Times New Roman" w:eastAsia="Calibri" w:hAnsi="Times New Roman" w:cs="Times New Roman"/>
          <w:sz w:val="20"/>
          <w:szCs w:val="20"/>
        </w:rPr>
      </w:pPr>
    </w:p>
    <w:p w:rsidR="00E629D4" w:rsidRPr="00FF1DA2" w:rsidRDefault="00E629D4" w:rsidP="00E629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В МБУ Центр «Солнечный» действует сложившаяся и </w:t>
      </w:r>
      <w:proofErr w:type="gramStart"/>
      <w:r w:rsidRPr="00FF1DA2">
        <w:rPr>
          <w:rFonts w:ascii="Times New Roman" w:hAnsi="Times New Roman" w:cs="Times New Roman"/>
          <w:sz w:val="24"/>
          <w:szCs w:val="24"/>
        </w:rPr>
        <w:t>отработанная  система</w:t>
      </w:r>
      <w:proofErr w:type="gramEnd"/>
      <w:r w:rsidRPr="00FF1DA2">
        <w:rPr>
          <w:rFonts w:ascii="Times New Roman" w:hAnsi="Times New Roman" w:cs="Times New Roman"/>
          <w:sz w:val="24"/>
          <w:szCs w:val="24"/>
        </w:rPr>
        <w:t xml:space="preserve"> работы по профилактике самовольных уходов воспитанников. Разработана нормативная документация: положения, приказы, планы работы, разработаны локальные акты, регламентирующие действия сотрудников на случай самовольного ухода несовершеннолетнего, инструкция розыскных мероприятий самовольно ушедших  воспитанников из МБУ Центр «Солнечный», утвержденная приказом директора. В Центре ведется  журнал  учёта воспитанников, самовольно оставивших учреждение.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 xml:space="preserve">Вопросы профилактики самовольных уходов, а также  все воспитанники, совершившие самовольные уходы, находятся на постоянном контроле администрации. 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Педагоги МБУ Центр «Солнечный» всегда принимают личное активное участие в розыскных мероприятиях. Обращение с официальным заявлением на розыск воспитанников, совершивших самовольные уходы, является правомерным в соответствии с федеральным и региональным  законодательством. 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>Одним из приоритетных направлений профилактики самовольных уходов и правонарушений является организация занятости воспитанников. Педагоги дополнительного образования максимально вовлекают воспитанников, склонных к самовольным уходам и правонарушениям в работу системы дополнительного образования.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tab/>
      </w:r>
      <w:r w:rsidRPr="00FF1DA2">
        <w:rPr>
          <w:rFonts w:ascii="Times New Roman" w:hAnsi="Times New Roman" w:cs="Times New Roman"/>
          <w:sz w:val="24"/>
          <w:szCs w:val="24"/>
        </w:rPr>
        <w:t>Система дополнительного образования МБУ Центра «Солнечный» представлена следующими творческими и спортивными направлениями: театральный коллектив «Домовенок», изостудия, работа трудовых мастерских, занятия с музыкальным руководителем, спортивные секции «Хоккей», «Футбол», вольная борьба.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>В течение учебного года воспитанники посещают занятия по расписанию по направлениям. В каждой группе ведется циклограмма занятости воспитанников во вне учебное время в системе дополнительного образования.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>В рамках взаимодействия учреждений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1DA2">
        <w:rPr>
          <w:rFonts w:ascii="Times New Roman" w:hAnsi="Times New Roman" w:cs="Times New Roman"/>
          <w:sz w:val="24"/>
          <w:szCs w:val="24"/>
        </w:rPr>
        <w:t xml:space="preserve"> году систематически осуществлялась работа с ОДН ОП Курчатовский УМВД России по г. </w:t>
      </w:r>
      <w:proofErr w:type="gramStart"/>
      <w:r w:rsidRPr="00FF1DA2">
        <w:rPr>
          <w:rFonts w:ascii="Times New Roman" w:hAnsi="Times New Roman" w:cs="Times New Roman"/>
          <w:sz w:val="24"/>
          <w:szCs w:val="24"/>
        </w:rPr>
        <w:t>Челябинску  и</w:t>
      </w:r>
      <w:proofErr w:type="gramEnd"/>
      <w:r w:rsidRPr="00FF1DA2">
        <w:rPr>
          <w:rFonts w:ascii="Times New Roman" w:hAnsi="Times New Roman" w:cs="Times New Roman"/>
          <w:sz w:val="24"/>
          <w:szCs w:val="24"/>
        </w:rPr>
        <w:t xml:space="preserve"> Прокуратурой Курчатовского района г. Челябинска. План совместных мероприятий с ОДН ОП Курчатовский УМВД России по г. Челябинску составляется и утверждается ежегодно. Проводится квартальная сверка с ОДН ОП Курчатовский УМВД России по городу Челябинску по воспитанникам, состоящим на профилактическом учете.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 xml:space="preserve"> Центре «Солнечный»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1DA2">
        <w:rPr>
          <w:rFonts w:ascii="Times New Roman" w:hAnsi="Times New Roman" w:cs="Times New Roman"/>
          <w:sz w:val="24"/>
          <w:szCs w:val="24"/>
        </w:rPr>
        <w:t xml:space="preserve"> году были проведены следующие профилактические мероприятия, направленные на предупреждение правонарушений и преступлений, обеспечение безопасности несовершеннолетних и предотвращение совершения в отношении них противоправных деяний: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- профилактические беседы с воспитанниками по разъяснению мер административной и уголовной ответственности за нарушение действующего законодательства, для пресечения противоправных деяний, влекущих административную и уголовную </w:t>
      </w:r>
      <w:proofErr w:type="gramStart"/>
      <w:r w:rsidRPr="00FF1DA2">
        <w:rPr>
          <w:rFonts w:ascii="Times New Roman" w:hAnsi="Times New Roman" w:cs="Times New Roman"/>
          <w:sz w:val="24"/>
          <w:szCs w:val="24"/>
        </w:rPr>
        <w:t>ответственность  проведены</w:t>
      </w:r>
      <w:proofErr w:type="gramEnd"/>
      <w:r w:rsidRPr="00FF1DA2">
        <w:rPr>
          <w:rFonts w:ascii="Times New Roman" w:hAnsi="Times New Roman" w:cs="Times New Roman"/>
          <w:sz w:val="24"/>
          <w:szCs w:val="24"/>
        </w:rPr>
        <w:t xml:space="preserve"> совместно с инспектором  ОДН ОП Курчатовский УМВД России по г. Челябинску (с воспитанниками от 10 лет и старше).  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совместная работа в рамках акции «Защита» (Комиссия по делам несовершеннолетних и защите их прав), «16 дней без насилия» (Кризисный центр).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 совместная работа Совета профилактики в Центре.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профилактические беседы по профилактике правонарушений были организованы для замещающих семей, воспитывающих подростков, находящихся на сопровождении, розданы буклеты «Где мое и где чужое?», «Противоправные действия и их последствия».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  Деятельность Совета профилактики осуществлялась в соответствии с ФЗ РФ № 120 «Об основах системы профилактики безнадзорности и правонарушений несовершеннолетних». На начало года был составлен план по предупреждению самовольных уходов и правонарушений, а также план работы Совета профилактики.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 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1DA2">
        <w:rPr>
          <w:rFonts w:ascii="Times New Roman" w:hAnsi="Times New Roman" w:cs="Times New Roman"/>
          <w:sz w:val="24"/>
          <w:szCs w:val="24"/>
        </w:rPr>
        <w:t xml:space="preserve"> году 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F1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заседания</w:t>
      </w:r>
      <w:r w:rsidRPr="00FF1DA2">
        <w:rPr>
          <w:rFonts w:ascii="Times New Roman" w:hAnsi="Times New Roman" w:cs="Times New Roman"/>
          <w:sz w:val="24"/>
          <w:szCs w:val="24"/>
        </w:rPr>
        <w:t xml:space="preserve"> Совета профилактики, на которых рассматривались следующие вопросы и проблемы: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 о подготовке воспитанников 9 классов к итоговой аттестации;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о состоянии профилактической работы по самовольным уходам воспитанников в рамках акции «Дети улиц»;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об участии в профилактических акциях «Дети улиц»;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рассматривались случаи по факту самовольных уходов;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о количестве преступлений в отношении несовершеннолетних;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- об определении выпускников на дальнейшее обучение в учреждения </w:t>
      </w:r>
      <w:proofErr w:type="spellStart"/>
      <w:proofErr w:type="gramStart"/>
      <w:r w:rsidRPr="00FF1DA2">
        <w:rPr>
          <w:rFonts w:ascii="Times New Roman" w:hAnsi="Times New Roman" w:cs="Times New Roman"/>
          <w:sz w:val="24"/>
          <w:szCs w:val="24"/>
        </w:rPr>
        <w:t>проф.образования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о снятии воспитанников с педагогического учета;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lastRenderedPageBreak/>
        <w:t>- об организации работы по предотвращению насилия и жестокого обращения с детьми.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9D4" w:rsidRPr="00FF1DA2" w:rsidRDefault="00FA61D1" w:rsidP="00E62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Поддержание родственных связей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tab/>
      </w:r>
      <w:r w:rsidRPr="00FF1DA2">
        <w:rPr>
          <w:rFonts w:ascii="Times New Roman" w:hAnsi="Times New Roman" w:cs="Times New Roman"/>
          <w:sz w:val="24"/>
          <w:szCs w:val="24"/>
        </w:rPr>
        <w:t xml:space="preserve">Установление родственных связей воспитанников является еще одним важным направлением. Активно ведется работа с родственниками, которые посещают воспитанников в Центре, но не имеют Заключение органов опеки и попечительства о временном пребывании ребенка в их семье.  На консультации выдается список документов, необходимых для выдачи Заключения, адреса УСЗН г. Челябинска, телефоны специалистов. С целью поддержания родственных связей  учреждение осуществляет временную передачу в семьи граждан. 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>Передача воспитанников в соответствии с Постановлением Правительства Российской Федерации от 19.05.2009 года 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>В течение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1DA2">
        <w:rPr>
          <w:rFonts w:ascii="Times New Roman" w:hAnsi="Times New Roman" w:cs="Times New Roman"/>
          <w:sz w:val="24"/>
          <w:szCs w:val="24"/>
        </w:rPr>
        <w:t xml:space="preserve"> года по Заключениям о временной передаче ребенка в семьи граждан находились  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F1DA2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1DA2">
        <w:rPr>
          <w:rFonts w:ascii="Times New Roman" w:hAnsi="Times New Roman" w:cs="Times New Roman"/>
          <w:sz w:val="24"/>
          <w:szCs w:val="24"/>
        </w:rPr>
        <w:tab/>
        <w:t>Родственники, не имеющие разрешения органов опеки и попечительства, имеют право навещать воспитанников Центра в соответствии с приказом директора в строго отведенные часы и дни недели. Встречи проходят в присутствии воспитателя, педагога-психолога, социального педагога.</w:t>
      </w:r>
    </w:p>
    <w:p w:rsidR="00DB353B" w:rsidRDefault="00DB353B" w:rsidP="00E6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D4" w:rsidRPr="00FF1DA2" w:rsidRDefault="00E629D4" w:rsidP="00E6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A2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E629D4" w:rsidRPr="00FF1DA2" w:rsidRDefault="00E629D4" w:rsidP="00E6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A2">
        <w:rPr>
          <w:rFonts w:ascii="Times New Roman" w:hAnsi="Times New Roman" w:cs="Times New Roman"/>
          <w:b/>
          <w:sz w:val="24"/>
          <w:szCs w:val="24"/>
        </w:rPr>
        <w:t xml:space="preserve">деятельности службы </w:t>
      </w:r>
      <w:proofErr w:type="spellStart"/>
      <w:r w:rsidRPr="00FF1DA2">
        <w:rPr>
          <w:rFonts w:ascii="Times New Roman" w:hAnsi="Times New Roman" w:cs="Times New Roman"/>
          <w:b/>
          <w:sz w:val="24"/>
          <w:szCs w:val="24"/>
        </w:rPr>
        <w:t>постинтернатного</w:t>
      </w:r>
      <w:proofErr w:type="spellEnd"/>
      <w:r w:rsidRPr="00FF1DA2">
        <w:rPr>
          <w:rFonts w:ascii="Times New Roman" w:hAnsi="Times New Roman" w:cs="Times New Roman"/>
          <w:b/>
          <w:sz w:val="24"/>
          <w:szCs w:val="24"/>
        </w:rPr>
        <w:t xml:space="preserve">  сопровождения выпускников</w:t>
      </w:r>
    </w:p>
    <w:p w:rsidR="00E629D4" w:rsidRPr="00FF1DA2" w:rsidRDefault="00E629D4" w:rsidP="00E6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A2">
        <w:rPr>
          <w:rFonts w:ascii="Times New Roman" w:hAnsi="Times New Roman" w:cs="Times New Roman"/>
          <w:b/>
          <w:sz w:val="24"/>
          <w:szCs w:val="24"/>
        </w:rPr>
        <w:t>в МБУ Центр «</w:t>
      </w:r>
      <w:r w:rsidR="00FA61D1">
        <w:rPr>
          <w:rFonts w:ascii="Times New Roman" w:hAnsi="Times New Roman" w:cs="Times New Roman"/>
          <w:b/>
          <w:sz w:val="24"/>
          <w:szCs w:val="24"/>
        </w:rPr>
        <w:t>Солнечный» г. Челябинска за 2021 год</w:t>
      </w:r>
    </w:p>
    <w:p w:rsidR="00E629D4" w:rsidRPr="00FF1DA2" w:rsidRDefault="00E629D4" w:rsidP="00E6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t xml:space="preserve">   </w:t>
      </w:r>
      <w:r>
        <w:tab/>
      </w:r>
      <w:r w:rsidRPr="00FF1DA2">
        <w:rPr>
          <w:rFonts w:ascii="Times New Roman" w:hAnsi="Times New Roman" w:cs="Times New Roman"/>
          <w:sz w:val="24"/>
          <w:szCs w:val="24"/>
        </w:rPr>
        <w:t xml:space="preserve">В МБУ «Центр помощи детям, оставшимся без попечения родителей «Солнечный» 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 xml:space="preserve"> в соответствии с приказом по учреждению от 21.01.2016 №9/</w:t>
      </w:r>
      <w:proofErr w:type="gramStart"/>
      <w:r w:rsidRPr="00FF1DA2">
        <w:rPr>
          <w:rFonts w:ascii="Times New Roman" w:hAnsi="Times New Roman" w:cs="Times New Roman"/>
          <w:sz w:val="24"/>
          <w:szCs w:val="24"/>
        </w:rPr>
        <w:t>2  с</w:t>
      </w:r>
      <w:proofErr w:type="gramEnd"/>
      <w:r w:rsidRPr="00FF1DA2">
        <w:rPr>
          <w:rFonts w:ascii="Times New Roman" w:hAnsi="Times New Roman" w:cs="Times New Roman"/>
          <w:sz w:val="24"/>
          <w:szCs w:val="24"/>
        </w:rPr>
        <w:t xml:space="preserve"> января 2016 года функционирует служба 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 xml:space="preserve"> сопровождения воспитанников.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 xml:space="preserve"> сопровождение осуществляется в отношении детей-сирот и детей, оставшихся без попечения родителей, и лиц из их числа, после окончания их пребывания в МБУ Центр «Солнечный», в возрасте от 18 до 23 лет (далее - Выпускники) на основании договора 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 xml:space="preserve"> сопровождения, заключаемого на срок реализации мероприятий, предусмотренных индивидуальным планом 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 xml:space="preserve"> сопровождения.</w:t>
      </w:r>
      <w:bookmarkStart w:id="21" w:name="sub_30"/>
      <w:r w:rsidRPr="00FF1DA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постинтернатном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 xml:space="preserve"> сопровождении находятся 19 выпускников.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F1DA2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 xml:space="preserve"> сопровождения Выпускников является оказание социальной поддержки, направленной на социальную адаптацию и их самореализацию.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40"/>
      <w:bookmarkEnd w:id="21"/>
      <w:r>
        <w:rPr>
          <w:rFonts w:ascii="Times New Roman" w:hAnsi="Times New Roman" w:cs="Times New Roman"/>
          <w:sz w:val="24"/>
          <w:szCs w:val="24"/>
        </w:rPr>
        <w:tab/>
      </w:r>
      <w:r w:rsidRPr="00FF1DA2">
        <w:rPr>
          <w:rFonts w:ascii="Times New Roman" w:hAnsi="Times New Roman" w:cs="Times New Roman"/>
          <w:sz w:val="24"/>
          <w:szCs w:val="24"/>
        </w:rPr>
        <w:t xml:space="preserve">Задачами 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 xml:space="preserve"> сопровождения являются: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  - оказание юридической помощи;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41"/>
      <w:bookmarkEnd w:id="22"/>
      <w:r w:rsidRPr="00FF1DA2">
        <w:rPr>
          <w:rFonts w:ascii="Times New Roman" w:hAnsi="Times New Roman" w:cs="Times New Roman"/>
          <w:sz w:val="24"/>
          <w:szCs w:val="24"/>
        </w:rPr>
        <w:t xml:space="preserve">   - содействие в получении образования;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42"/>
      <w:bookmarkEnd w:id="23"/>
      <w:r w:rsidRPr="00FF1DA2">
        <w:rPr>
          <w:rFonts w:ascii="Times New Roman" w:hAnsi="Times New Roman" w:cs="Times New Roman"/>
          <w:sz w:val="24"/>
          <w:szCs w:val="24"/>
        </w:rPr>
        <w:t xml:space="preserve">   - содействие в трудоустройстве;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43"/>
      <w:bookmarkEnd w:id="24"/>
      <w:r w:rsidRPr="00FF1DA2">
        <w:rPr>
          <w:rFonts w:ascii="Times New Roman" w:hAnsi="Times New Roman" w:cs="Times New Roman"/>
          <w:sz w:val="24"/>
          <w:szCs w:val="24"/>
        </w:rPr>
        <w:t xml:space="preserve">   - содействие в обеспечении реализации права на жилое помещение;</w:t>
      </w:r>
      <w:bookmarkStart w:id="26" w:name="sub_44"/>
      <w:bookmarkEnd w:id="25"/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  - содействие в приобретении навыков адаптации в обществе, организации досуга;   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  - обеспечении физического, психического, нравственного и духовного развития;</w:t>
      </w:r>
    </w:p>
    <w:bookmarkEnd w:id="26"/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  - содействие в решении трудных жизненных ситуаций и защите своих прав.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  Основные направления деятельности службы 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 xml:space="preserve"> сопровождения воспитанников: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D4" w:rsidRPr="00FF1DA2" w:rsidRDefault="00E629D4" w:rsidP="00E629D4">
      <w:pPr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1. </w:t>
      </w:r>
      <w:r w:rsidRPr="00FF1DA2">
        <w:rPr>
          <w:rFonts w:ascii="Times New Roman" w:hAnsi="Times New Roman" w:cs="Times New Roman"/>
          <w:b/>
          <w:sz w:val="24"/>
          <w:szCs w:val="24"/>
        </w:rPr>
        <w:t>Социально-педагогическая диагностика</w:t>
      </w:r>
    </w:p>
    <w:p w:rsidR="00E629D4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>Педагогом-психологом Центра  в течение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1DA2">
        <w:rPr>
          <w:rFonts w:ascii="Times New Roman" w:hAnsi="Times New Roman" w:cs="Times New Roman"/>
          <w:sz w:val="24"/>
          <w:szCs w:val="24"/>
        </w:rPr>
        <w:t xml:space="preserve"> года проводилась работа по диагностике потребностей выпускника в дальнейшем уходе и попечении, а также </w:t>
      </w:r>
      <w:r w:rsidRPr="00FF1DA2">
        <w:rPr>
          <w:rFonts w:ascii="Times New Roman" w:hAnsi="Times New Roman" w:cs="Times New Roman"/>
          <w:sz w:val="24"/>
          <w:szCs w:val="24"/>
        </w:rPr>
        <w:lastRenderedPageBreak/>
        <w:t>диагностике социальной ситуации (наличие условий, способствующих адаптации, образования, работы, возможности проведения досуга, необходимых для адаптации в новых условиях самостоятельного проживания).</w:t>
      </w:r>
    </w:p>
    <w:p w:rsidR="00E629D4" w:rsidRPr="00FF1DA2" w:rsidRDefault="00E629D4" w:rsidP="00E629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2.  </w:t>
      </w:r>
      <w:r w:rsidRPr="00FF1DA2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 xml:space="preserve">На данном этапе происходит сбор информации о выпускнике, подбор учебного учреждения для дальнейшего получения </w:t>
      </w:r>
      <w:proofErr w:type="gramStart"/>
      <w:r w:rsidRPr="00FF1DA2">
        <w:rPr>
          <w:rFonts w:ascii="Times New Roman" w:hAnsi="Times New Roman" w:cs="Times New Roman"/>
          <w:sz w:val="24"/>
          <w:szCs w:val="24"/>
        </w:rPr>
        <w:t>профессионального  образования</w:t>
      </w:r>
      <w:proofErr w:type="gramEnd"/>
      <w:r w:rsidRPr="00FF1DA2">
        <w:rPr>
          <w:rFonts w:ascii="Times New Roman" w:hAnsi="Times New Roman" w:cs="Times New Roman"/>
          <w:sz w:val="24"/>
          <w:szCs w:val="24"/>
        </w:rPr>
        <w:t>, составляется индивидуальная программы адаптации выпускника. Проводятся встречи с администрацией учебного заведения, решаются организационные вопросы.</w:t>
      </w:r>
    </w:p>
    <w:p w:rsidR="00E629D4" w:rsidRPr="00FF1DA2" w:rsidRDefault="00E629D4" w:rsidP="00E629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DA2">
        <w:rPr>
          <w:rFonts w:ascii="Times New Roman" w:hAnsi="Times New Roman" w:cs="Times New Roman"/>
          <w:b/>
          <w:sz w:val="24"/>
          <w:szCs w:val="24"/>
        </w:rPr>
        <w:t>3.Социально-профилактическая работа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>Социально-профилактическая работа включает в себя правовое просвещение воспитанников, организацию работы по повышению психологической устойчивости воспитанников в преодолении конфликтных ситуаций (индивидуальная работа, тренинги), организацию и проведение работы по привитию социальных навыков и связей в повседневной жизни выпускников, повышение ответственности за выполняемые действия.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 xml:space="preserve">С воспитанниками проводятся беседы, направленные на формирование мотивации к обучению, планирования бюджета, профилактику возникновения вредных привычек и межличностных конфликтов. Согласно плану мероприятий 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 xml:space="preserve"> сопровождения воспитанников, воспитатели оказывают помощь в профессиональном определении воспитанников.</w:t>
      </w:r>
    </w:p>
    <w:p w:rsidR="00E629D4" w:rsidRPr="00FF1DA2" w:rsidRDefault="00E629D4" w:rsidP="00E629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DA2">
        <w:rPr>
          <w:rFonts w:ascii="Times New Roman" w:hAnsi="Times New Roman" w:cs="Times New Roman"/>
          <w:b/>
          <w:sz w:val="24"/>
          <w:szCs w:val="24"/>
        </w:rPr>
        <w:t>4.Защита законных прав и интересов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 xml:space="preserve">На каждого воспитанника разработана индивидуальная программа адаптации, которая включает в себя мероприятия 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 xml:space="preserve"> сопровождения. Согласно плану 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 xml:space="preserve"> сопровождения администрация Центра «Солнечный» ежеквартально запрашивает в учреждениях профессионального образования информацию о размерах ежемесячных выплат воспитанникам. На каждого обучающегося воспитанника имеются сведения об обеспечении мерами социальной поддержки с указанием объема финансирования за счет субъекта РФ. 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>Все воспитанники МБУ Центр «Солнечный», обучающиеся в учреждениях профессионального образования, получают ежемесячные выплаты в полном объеме.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>В соответствии со статьей 36 Гражданского кодекса РФ, статьями 1, 8, 15 Федерального закона от 24.04.2008 №48-ФЗ «Об опеки и попечительстве», на основании заявлений несовершеннолетних на каждого воспитанника, обучающегося в учреждении профессионального образования, оформлено Распоряжение первого заместителя главы города Челябинска «О разрешении на раздельное проживание». Администрация Центра оказывает помощь в решении социально-бытовых вопросах, ежемесячно организует посещение общежитий, где проживают воспитанники, оказывается помощь в обустройстве комнат, проводит беседы с воспитанниками о правилах проживания в общежитии.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 xml:space="preserve">МБУ центр «Солнечный» 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 xml:space="preserve"> осуществляет межведомственное взаимодействие с социальным педагогом и администрацией учреждений профессионального образования по вопросам получения образования, посещения занятий и успеваемости, а также организацией досуга воспитанников в каникулярный период.      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целях контроля получения образования, ежеквартально в  учреждениях профессионального образования запрашивается информация о воспитанниках.  </w:t>
      </w:r>
    </w:p>
    <w:p w:rsidR="00E629D4" w:rsidRPr="00FF1DA2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>В личных делах имеется копия сводной ведомости успеваемости студентов, итоги промежуточной аттестации за семестр, а также характеристики на воспитанников.</w:t>
      </w:r>
      <w:r w:rsidRPr="00FF1DA2">
        <w:rPr>
          <w:rFonts w:ascii="Times New Roman" w:hAnsi="Times New Roman" w:cs="Times New Roman"/>
          <w:sz w:val="24"/>
          <w:szCs w:val="24"/>
        </w:rPr>
        <w:tab/>
      </w:r>
    </w:p>
    <w:p w:rsidR="00E629D4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 xml:space="preserve">МБУ Центр «Солнечный» осуществляет деятельность по 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постинтернатному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 xml:space="preserve"> сопровождению  лиц из числа детей-сирот и детей, оставшихся без попечения родителей.</w:t>
      </w:r>
    </w:p>
    <w:p w:rsidR="00B50D18" w:rsidRDefault="00B50D18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134"/>
        <w:gridCol w:w="1843"/>
        <w:gridCol w:w="992"/>
        <w:gridCol w:w="851"/>
        <w:gridCol w:w="992"/>
        <w:gridCol w:w="1134"/>
      </w:tblGrid>
      <w:tr w:rsidR="00E629D4" w:rsidRPr="00C46017" w:rsidTr="004A6296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  в возрасте от 18 до 23 лет, состоящих на </w:t>
            </w:r>
            <w:proofErr w:type="spellStart"/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C4601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</w:t>
            </w:r>
          </w:p>
        </w:tc>
      </w:tr>
      <w:tr w:rsidR="00E629D4" w:rsidRPr="00C46017" w:rsidTr="00DB35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4A62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Продолжают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Трудоустроены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Состоят на учете в службе занятости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МЛС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 xml:space="preserve">Домохозяйка </w:t>
            </w:r>
          </w:p>
        </w:tc>
      </w:tr>
      <w:tr w:rsidR="00E629D4" w:rsidRPr="00C46017" w:rsidTr="00DB353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629D4" w:rsidRPr="00C46017" w:rsidRDefault="00E629D4" w:rsidP="00DB3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(среднее профессиональное образование)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D4" w:rsidRPr="00C46017" w:rsidRDefault="00E629D4" w:rsidP="00DB35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629D4" w:rsidRPr="00FF1DA2" w:rsidRDefault="00E629D4" w:rsidP="00E62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9D4" w:rsidRPr="00FF1DA2" w:rsidRDefault="00E629D4" w:rsidP="00E6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A2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E629D4" w:rsidRPr="00FF1DA2" w:rsidRDefault="00E629D4" w:rsidP="00E6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A2">
        <w:rPr>
          <w:rFonts w:ascii="Times New Roman" w:hAnsi="Times New Roman" w:cs="Times New Roman"/>
          <w:b/>
          <w:sz w:val="24"/>
          <w:szCs w:val="24"/>
        </w:rPr>
        <w:t>работы по сопровождению  замещающих семей</w:t>
      </w:r>
    </w:p>
    <w:p w:rsidR="00E629D4" w:rsidRPr="00FF1DA2" w:rsidRDefault="00E629D4" w:rsidP="00E6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A2">
        <w:rPr>
          <w:rFonts w:ascii="Times New Roman" w:hAnsi="Times New Roman" w:cs="Times New Roman"/>
          <w:b/>
          <w:sz w:val="24"/>
          <w:szCs w:val="24"/>
        </w:rPr>
        <w:t>в МБУ Центр «Солнечный» г.</w:t>
      </w:r>
      <w:r w:rsidR="00DB3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DA2">
        <w:rPr>
          <w:rFonts w:ascii="Times New Roman" w:hAnsi="Times New Roman" w:cs="Times New Roman"/>
          <w:b/>
          <w:sz w:val="24"/>
          <w:szCs w:val="24"/>
        </w:rPr>
        <w:t>Челябинска.</w:t>
      </w:r>
    </w:p>
    <w:p w:rsidR="00E629D4" w:rsidRPr="00FF1DA2" w:rsidRDefault="00E629D4" w:rsidP="00E6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t xml:space="preserve">   </w:t>
      </w:r>
      <w:r w:rsidRPr="00FF1DA2">
        <w:rPr>
          <w:rFonts w:ascii="Times New Roman" w:hAnsi="Times New Roman" w:cs="Times New Roman"/>
          <w:sz w:val="24"/>
          <w:szCs w:val="24"/>
        </w:rPr>
        <w:t xml:space="preserve">В МБУ Центр «Солнечный» 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 xml:space="preserve"> отделение сопровождения замещающих </w:t>
      </w:r>
      <w:proofErr w:type="gramStart"/>
      <w:r w:rsidRPr="00FF1DA2">
        <w:rPr>
          <w:rFonts w:ascii="Times New Roman" w:hAnsi="Times New Roman" w:cs="Times New Roman"/>
          <w:sz w:val="24"/>
          <w:szCs w:val="24"/>
        </w:rPr>
        <w:t>семей  было</w:t>
      </w:r>
      <w:proofErr w:type="gramEnd"/>
      <w:r w:rsidRPr="00FF1DA2">
        <w:rPr>
          <w:rFonts w:ascii="Times New Roman" w:hAnsi="Times New Roman" w:cs="Times New Roman"/>
          <w:sz w:val="24"/>
          <w:szCs w:val="24"/>
        </w:rPr>
        <w:t xml:space="preserve"> создано согласно приказу по учреждению от 21.01.2019 г. № 9/2. 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  В состав службы входят следующие специалисты: 2 социальных педагога, юрист-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консульт</w:t>
      </w:r>
      <w:proofErr w:type="spellEnd"/>
      <w:r w:rsidRPr="00FF1DA2">
        <w:rPr>
          <w:rFonts w:ascii="Times New Roman" w:hAnsi="Times New Roman" w:cs="Times New Roman"/>
          <w:sz w:val="24"/>
          <w:szCs w:val="24"/>
        </w:rPr>
        <w:t>, педагог-пси</w:t>
      </w:r>
      <w:r>
        <w:rPr>
          <w:rFonts w:ascii="Times New Roman" w:hAnsi="Times New Roman" w:cs="Times New Roman"/>
          <w:sz w:val="24"/>
          <w:szCs w:val="24"/>
        </w:rPr>
        <w:t>холог</w:t>
      </w:r>
      <w:r w:rsidRPr="00FF1DA2">
        <w:rPr>
          <w:rFonts w:ascii="Times New Roman" w:hAnsi="Times New Roman" w:cs="Times New Roman"/>
          <w:sz w:val="24"/>
          <w:szCs w:val="24"/>
        </w:rPr>
        <w:t>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     В учреждении разработан план работы отделения сопровождения замещающих семей, согласно которому целями деятельности службы являются: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 оказание содействия семейному устройству детей-сирот и детей, оставшихся без попечения родителей, в том числе детей с  ограниченными возможностями здоровья;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 комплексное социально-психолого-педагогическое сопровождение замещающих семей;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 предотвращение вторичного сиротства (возврата детей в государственное учреждение).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  </w:t>
      </w:r>
      <w:r w:rsidRPr="00FF1DA2">
        <w:rPr>
          <w:rFonts w:ascii="Times New Roman" w:hAnsi="Times New Roman" w:cs="Times New Roman"/>
          <w:sz w:val="24"/>
          <w:szCs w:val="24"/>
        </w:rPr>
        <w:tab/>
        <w:t>Приоритетными направлениями деятельности службы сопровождения замещающих семей являются: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- оказание консультативной, психологической, педагогической, юридической, социальной и иной помощи </w:t>
      </w:r>
      <w:proofErr w:type="gramStart"/>
      <w:r w:rsidRPr="00FF1DA2">
        <w:rPr>
          <w:rFonts w:ascii="Times New Roman" w:hAnsi="Times New Roman" w:cs="Times New Roman"/>
          <w:sz w:val="24"/>
          <w:szCs w:val="24"/>
        </w:rPr>
        <w:t>лицам</w:t>
      </w:r>
      <w:proofErr w:type="gramEnd"/>
      <w:r w:rsidRPr="00FF1DA2">
        <w:rPr>
          <w:rFonts w:ascii="Times New Roman" w:hAnsi="Times New Roman" w:cs="Times New Roman"/>
          <w:sz w:val="24"/>
          <w:szCs w:val="24"/>
        </w:rPr>
        <w:t xml:space="preserve"> усыновившим (удочерившим) или принявшим под опеку (попечительство) ребенка;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содействие клиентам в формировании пакета документов на оформление всех видов замещающих семей (опека, попечительства, усыновления, приемной семьи) в том числе социальных льгот и выплат данной категории граждан;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оказание комплексной психолого-медико-педагогической, социальной и правовой помощи детям, возвращенным в бюджетное учреждение после устройства на воспитание в семью;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 в</w:t>
      </w:r>
      <w:r w:rsidRPr="00FF1DA2">
        <w:rPr>
          <w:rFonts w:ascii="Times New Roman" w:eastAsia="Calibri" w:hAnsi="Times New Roman" w:cs="Times New Roman"/>
          <w:sz w:val="24"/>
          <w:szCs w:val="24"/>
        </w:rPr>
        <w:t>едение банка данных замещающих семей, состоящих на сопровождении.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eastAsia="Calibri" w:hAnsi="Times New Roman" w:cs="Times New Roman"/>
          <w:sz w:val="24"/>
          <w:szCs w:val="24"/>
        </w:rPr>
        <w:t xml:space="preserve">   На  01.01.202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F1DA2">
        <w:rPr>
          <w:rFonts w:ascii="Times New Roman" w:eastAsia="Calibri" w:hAnsi="Times New Roman" w:cs="Times New Roman"/>
          <w:sz w:val="24"/>
          <w:szCs w:val="24"/>
        </w:rPr>
        <w:t xml:space="preserve"> года на сопровождении находились 20 замещающих  семей</w:t>
      </w:r>
      <w:r>
        <w:rPr>
          <w:rFonts w:ascii="Times New Roman" w:eastAsia="Calibri" w:hAnsi="Times New Roman" w:cs="Times New Roman"/>
          <w:sz w:val="24"/>
          <w:szCs w:val="24"/>
        </w:rPr>
        <w:t>, их них только одна семья на кризисном уровне</w:t>
      </w:r>
      <w:r w:rsidRPr="00FF1D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  В МБУ Центр «</w:t>
      </w:r>
      <w:proofErr w:type="gramStart"/>
      <w:r w:rsidRPr="00FF1DA2">
        <w:rPr>
          <w:rFonts w:ascii="Times New Roman" w:hAnsi="Times New Roman" w:cs="Times New Roman"/>
          <w:sz w:val="24"/>
          <w:szCs w:val="24"/>
        </w:rPr>
        <w:t xml:space="preserve">Солнечный»  </w:t>
      </w:r>
      <w:proofErr w:type="spellStart"/>
      <w:r w:rsidRPr="00FF1DA2"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proofErr w:type="gramEnd"/>
      <w:r w:rsidRPr="00FF1DA2">
        <w:rPr>
          <w:rFonts w:ascii="Times New Roman" w:hAnsi="Times New Roman" w:cs="Times New Roman"/>
          <w:sz w:val="24"/>
          <w:szCs w:val="24"/>
        </w:rPr>
        <w:t xml:space="preserve"> с 01.01.202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1DA2">
        <w:rPr>
          <w:rFonts w:ascii="Times New Roman" w:hAnsi="Times New Roman" w:cs="Times New Roman"/>
          <w:sz w:val="24"/>
          <w:szCs w:val="24"/>
        </w:rPr>
        <w:t xml:space="preserve"> по 31.12.202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1DA2">
        <w:rPr>
          <w:rFonts w:ascii="Times New Roman" w:hAnsi="Times New Roman" w:cs="Times New Roman"/>
          <w:sz w:val="24"/>
          <w:szCs w:val="24"/>
        </w:rPr>
        <w:t xml:space="preserve"> было заключено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F1DA2">
        <w:rPr>
          <w:rFonts w:ascii="Times New Roman" w:hAnsi="Times New Roman" w:cs="Times New Roman"/>
          <w:sz w:val="24"/>
          <w:szCs w:val="24"/>
        </w:rPr>
        <w:t xml:space="preserve"> договоров по сопровождению замещающих семей. Семей, состоящих на сопровождении договора нет. Снятие с сопровождения замещающей семьи осуществляется по решению психолого-медико-педагогического консилиума по: 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lastRenderedPageBreak/>
        <w:t>- истечению срока договора;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разрешения конфликтной ситуации;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- отстранение опекуна от </w:t>
      </w:r>
      <w:r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FF1DA2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Сопровождение замещающей семьи осуществляется по Направлению Курчатовского УСЗН г. Челябинска, а также по личному заявлению опекуна. 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    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1DA2">
        <w:rPr>
          <w:rFonts w:ascii="Times New Roman" w:hAnsi="Times New Roman" w:cs="Times New Roman"/>
          <w:sz w:val="24"/>
          <w:szCs w:val="24"/>
        </w:rPr>
        <w:t xml:space="preserve"> году семьям,  состоящим на сопровождении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1DA2">
        <w:rPr>
          <w:rFonts w:ascii="Times New Roman" w:hAnsi="Times New Roman" w:cs="Times New Roman"/>
          <w:sz w:val="24"/>
          <w:szCs w:val="24"/>
        </w:rPr>
        <w:t xml:space="preserve"> были оказаны следующие услуги: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психологические консультации;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социальные консультации;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>- юридические консультации.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F1DA2">
        <w:rPr>
          <w:rFonts w:ascii="Times New Roman" w:hAnsi="Times New Roman" w:cs="Times New Roman"/>
          <w:sz w:val="24"/>
          <w:szCs w:val="24"/>
        </w:rPr>
        <w:t>В течение 202</w:t>
      </w:r>
      <w:r>
        <w:rPr>
          <w:rFonts w:ascii="Times New Roman" w:hAnsi="Times New Roman" w:cs="Times New Roman"/>
          <w:sz w:val="24"/>
          <w:szCs w:val="24"/>
        </w:rPr>
        <w:t xml:space="preserve">1 года, в связи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профилактики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инфекции,  оказание консультативной помощи осуществлялось  с замещающим семьям  в режиме онлайн, по средствам мессенджеров и телефонной связи.</w:t>
      </w:r>
      <w:r w:rsidRPr="00FF1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ab/>
        <w:t>В 2020 году на сопровождении состоя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FF1DA2">
        <w:rPr>
          <w:rFonts w:ascii="Times New Roman" w:hAnsi="Times New Roman" w:cs="Times New Roman"/>
          <w:sz w:val="24"/>
          <w:szCs w:val="24"/>
        </w:rPr>
        <w:t xml:space="preserve"> 16 семей из них: кризисный уровень – 8 семей, базовый уровень -7 семей, экстренный уровень - 0 семей.</w:t>
      </w:r>
    </w:p>
    <w:p w:rsidR="00E629D4" w:rsidRPr="00FF1DA2" w:rsidRDefault="00E629D4" w:rsidP="00E6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Pr="00FF1DA2">
        <w:rPr>
          <w:rFonts w:ascii="Times New Roman" w:hAnsi="Times New Roman" w:cs="Times New Roman"/>
          <w:sz w:val="24"/>
          <w:szCs w:val="24"/>
        </w:rPr>
        <w:t xml:space="preserve"> 2020 год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F1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2021 году значительно </w:t>
      </w:r>
      <w:r w:rsidRPr="00FF1DA2">
        <w:rPr>
          <w:rFonts w:ascii="Times New Roman" w:hAnsi="Times New Roman" w:cs="Times New Roman"/>
          <w:sz w:val="24"/>
          <w:szCs w:val="24"/>
        </w:rPr>
        <w:t xml:space="preserve">увеличилось число семей, находящихся на </w:t>
      </w:r>
      <w:r>
        <w:rPr>
          <w:rFonts w:ascii="Times New Roman" w:hAnsi="Times New Roman" w:cs="Times New Roman"/>
          <w:sz w:val="24"/>
          <w:szCs w:val="24"/>
        </w:rPr>
        <w:t>базовом</w:t>
      </w:r>
      <w:r w:rsidRPr="00FF1DA2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FC1AB9" w:rsidRDefault="00E629D4" w:rsidP="00E62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F1DA2">
        <w:rPr>
          <w:rFonts w:ascii="Times New Roman" w:hAnsi="Times New Roman" w:cs="Times New Roman"/>
          <w:sz w:val="24"/>
          <w:szCs w:val="24"/>
        </w:rPr>
        <w:t xml:space="preserve"> 2020 году таких 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F1DA2">
        <w:rPr>
          <w:rFonts w:ascii="Times New Roman" w:hAnsi="Times New Roman" w:cs="Times New Roman"/>
          <w:sz w:val="24"/>
          <w:szCs w:val="24"/>
        </w:rPr>
        <w:t>мей</w:t>
      </w:r>
      <w:r>
        <w:rPr>
          <w:rFonts w:ascii="Times New Roman" w:hAnsi="Times New Roman" w:cs="Times New Roman"/>
          <w:sz w:val="24"/>
          <w:szCs w:val="24"/>
        </w:rPr>
        <w:t xml:space="preserve"> на базовом уровне</w:t>
      </w:r>
      <w:r w:rsidRPr="00FF1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F1DA2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, 2021 году -19</w:t>
      </w:r>
      <w:r w:rsidRPr="00FF1DA2">
        <w:rPr>
          <w:rFonts w:ascii="Times New Roman" w:hAnsi="Times New Roman" w:cs="Times New Roman"/>
          <w:sz w:val="24"/>
          <w:szCs w:val="24"/>
        </w:rPr>
        <w:t xml:space="preserve">. Отмечается тенденция к </w:t>
      </w:r>
      <w:r>
        <w:rPr>
          <w:rFonts w:ascii="Times New Roman" w:hAnsi="Times New Roman" w:cs="Times New Roman"/>
          <w:sz w:val="24"/>
          <w:szCs w:val="24"/>
        </w:rPr>
        <w:t>увеличению количества</w:t>
      </w:r>
      <w:r w:rsidRPr="00FF1DA2">
        <w:rPr>
          <w:rFonts w:ascii="Times New Roman" w:hAnsi="Times New Roman" w:cs="Times New Roman"/>
          <w:sz w:val="24"/>
          <w:szCs w:val="24"/>
        </w:rPr>
        <w:t xml:space="preserve"> числа семей базового уровня.</w:t>
      </w:r>
      <w:r w:rsidRPr="00EC4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FF1DA2">
        <w:rPr>
          <w:rFonts w:ascii="Times New Roman" w:hAnsi="Times New Roman" w:cs="Times New Roman"/>
          <w:sz w:val="24"/>
          <w:szCs w:val="24"/>
        </w:rPr>
        <w:t xml:space="preserve"> в 2020 году их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Pr="00FF1DA2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, то 2021 году только 1</w:t>
      </w:r>
      <w:r w:rsidRPr="00FF1DA2">
        <w:rPr>
          <w:rFonts w:ascii="Times New Roman" w:hAnsi="Times New Roman" w:cs="Times New Roman"/>
          <w:sz w:val="24"/>
          <w:szCs w:val="24"/>
        </w:rPr>
        <w:t>.</w:t>
      </w:r>
    </w:p>
    <w:p w:rsidR="007B1432" w:rsidRDefault="007B1432" w:rsidP="007B1432">
      <w:pPr>
        <w:pStyle w:val="1"/>
        <w:spacing w:line="240" w:lineRule="auto"/>
        <w:ind w:firstLine="705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474269654"/>
      <w:bookmarkStart w:id="28" w:name="_Toc504562473"/>
      <w:bookmarkStart w:id="29" w:name="_Toc94707843"/>
      <w:r w:rsidRPr="00F15DC7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F15DC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217D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15DC7">
        <w:rPr>
          <w:rFonts w:ascii="Times New Roman" w:hAnsi="Times New Roman" w:cs="Times New Roman"/>
          <w:color w:val="auto"/>
          <w:sz w:val="24"/>
          <w:szCs w:val="24"/>
        </w:rPr>
        <w:t>Анализ лечебно-оздоровительной работы медицинской службы.</w:t>
      </w:r>
      <w:bookmarkEnd w:id="29"/>
    </w:p>
    <w:p w:rsidR="00E629D4" w:rsidRPr="00FA61D1" w:rsidRDefault="00E629D4" w:rsidP="00FA6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D4" w:rsidRPr="00FA61D1" w:rsidRDefault="00E629D4" w:rsidP="00FA6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1D1">
        <w:rPr>
          <w:rFonts w:ascii="Times New Roman" w:hAnsi="Times New Roman" w:cs="Times New Roman"/>
          <w:sz w:val="24"/>
          <w:szCs w:val="24"/>
        </w:rPr>
        <w:t>МБУ центр «Солнечный» находится в зоне обслуживания МАУЗ ДГКП № 8 Курчатовского района. Медицинское обслуживание воспитанников осуществляется врачами-педиатрами и врачами-специалистами поликлиники.</w:t>
      </w:r>
    </w:p>
    <w:p w:rsidR="00E629D4" w:rsidRPr="00FA61D1" w:rsidRDefault="00E629D4" w:rsidP="00FA6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1D1">
        <w:rPr>
          <w:rFonts w:ascii="Times New Roman" w:hAnsi="Times New Roman" w:cs="Times New Roman"/>
          <w:sz w:val="24"/>
          <w:szCs w:val="24"/>
        </w:rPr>
        <w:t xml:space="preserve">Помещения медицинского назначения для обслуживания детей  размещены на первом этаже учреждения, объединены в  единый изолированный блок и имеют два изолятора на трёх человек, кабинет врача, процедурный кабинет, один санузел. Медицинский блок оснащен всем необходимым согласно </w:t>
      </w:r>
      <w:proofErr w:type="spellStart"/>
      <w:r w:rsidRPr="00FA61D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A61D1">
        <w:rPr>
          <w:rFonts w:ascii="Times New Roman" w:hAnsi="Times New Roman" w:cs="Times New Roman"/>
          <w:sz w:val="24"/>
          <w:szCs w:val="24"/>
        </w:rPr>
        <w:t xml:space="preserve">. Аптечки неотложной помощи и профилактики ВИЧ-инфекции укомплектованы, сроки годности лекарственных средств соблюдены. Медикаменты и перевязочный материал в достаточном количестве. Холодильник в рабочем состоянии, в наличии десять бактерицидных ламп (семь стационарных  и три переносных). Медицинская документация заведена по форме, </w:t>
      </w:r>
      <w:r w:rsidR="00932EAC" w:rsidRPr="00FA61D1">
        <w:rPr>
          <w:rFonts w:ascii="Times New Roman" w:hAnsi="Times New Roman" w:cs="Times New Roman"/>
          <w:sz w:val="24"/>
          <w:szCs w:val="24"/>
        </w:rPr>
        <w:t>заполняется регулярно</w:t>
      </w:r>
      <w:r w:rsidRPr="00FA61D1">
        <w:rPr>
          <w:rFonts w:ascii="Times New Roman" w:hAnsi="Times New Roman" w:cs="Times New Roman"/>
          <w:sz w:val="24"/>
          <w:szCs w:val="24"/>
        </w:rPr>
        <w:t>.</w:t>
      </w:r>
    </w:p>
    <w:p w:rsidR="00E629D4" w:rsidRDefault="00E629D4" w:rsidP="00FA6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1D1">
        <w:rPr>
          <w:rFonts w:ascii="Times New Roman" w:hAnsi="Times New Roman" w:cs="Times New Roman"/>
          <w:sz w:val="24"/>
          <w:szCs w:val="24"/>
        </w:rPr>
        <w:t xml:space="preserve">В МБУ центр «Солнечный» находятся 50  воспитанников в возрасте от 3 до 18 лет. За 2021 год поступило- </w:t>
      </w:r>
      <w:proofErr w:type="gramStart"/>
      <w:r w:rsidRPr="00FA61D1">
        <w:rPr>
          <w:rFonts w:ascii="Times New Roman" w:hAnsi="Times New Roman" w:cs="Times New Roman"/>
          <w:sz w:val="24"/>
          <w:szCs w:val="24"/>
        </w:rPr>
        <w:t>16  детей</w:t>
      </w:r>
      <w:proofErr w:type="gramEnd"/>
      <w:r w:rsidRPr="00FA61D1">
        <w:rPr>
          <w:rFonts w:ascii="Times New Roman" w:hAnsi="Times New Roman" w:cs="Times New Roman"/>
          <w:sz w:val="24"/>
          <w:szCs w:val="24"/>
        </w:rPr>
        <w:t>, выбыло</w:t>
      </w:r>
      <w:r w:rsidR="00DB353B" w:rsidRPr="00FA61D1">
        <w:rPr>
          <w:rFonts w:ascii="Times New Roman" w:hAnsi="Times New Roman" w:cs="Times New Roman"/>
          <w:sz w:val="24"/>
          <w:szCs w:val="24"/>
        </w:rPr>
        <w:t xml:space="preserve"> </w:t>
      </w:r>
      <w:r w:rsidRPr="00FA61D1">
        <w:rPr>
          <w:rFonts w:ascii="Times New Roman" w:hAnsi="Times New Roman" w:cs="Times New Roman"/>
          <w:sz w:val="24"/>
          <w:szCs w:val="24"/>
        </w:rPr>
        <w:t>- 14 .</w:t>
      </w:r>
    </w:p>
    <w:p w:rsidR="00FA61D1" w:rsidRPr="00FA61D1" w:rsidRDefault="00FA61D1" w:rsidP="00FA6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D4" w:rsidRPr="00EE7798" w:rsidRDefault="00E629D4" w:rsidP="00E629D4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EE7798">
        <w:rPr>
          <w:rFonts w:ascii="Times New Roman" w:hAnsi="Times New Roman" w:cs="Times New Roman"/>
          <w:sz w:val="28"/>
          <w:szCs w:val="28"/>
        </w:rPr>
        <w:tab/>
      </w:r>
      <w:r w:rsidRPr="00EE7798">
        <w:rPr>
          <w:rFonts w:ascii="Times New Roman" w:hAnsi="Times New Roman" w:cs="Times New Roman"/>
          <w:sz w:val="24"/>
          <w:szCs w:val="24"/>
        </w:rPr>
        <w:t>Лечебно-оздоровительная работа.</w:t>
      </w:r>
    </w:p>
    <w:p w:rsidR="00E629D4" w:rsidRPr="00EE7798" w:rsidRDefault="00C46017" w:rsidP="00932EAC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29D4" w:rsidRPr="00EE7798">
        <w:rPr>
          <w:rFonts w:ascii="Times New Roman" w:hAnsi="Times New Roman" w:cs="Times New Roman"/>
          <w:sz w:val="24"/>
          <w:szCs w:val="24"/>
        </w:rPr>
        <w:t xml:space="preserve">В </w:t>
      </w:r>
      <w:r w:rsidR="00E629D4">
        <w:rPr>
          <w:rFonts w:ascii="Times New Roman" w:hAnsi="Times New Roman" w:cs="Times New Roman"/>
          <w:sz w:val="24"/>
          <w:szCs w:val="24"/>
        </w:rPr>
        <w:t>апреле 2021</w:t>
      </w:r>
      <w:r w:rsidR="00E629D4" w:rsidRPr="00EE7798">
        <w:rPr>
          <w:rFonts w:ascii="Times New Roman" w:hAnsi="Times New Roman" w:cs="Times New Roman"/>
          <w:sz w:val="24"/>
          <w:szCs w:val="24"/>
        </w:rPr>
        <w:t xml:space="preserve"> года проведена диспансеризация воспитанников в соответствии с приказом</w:t>
      </w:r>
      <w:r w:rsidR="00E629D4">
        <w:rPr>
          <w:rFonts w:ascii="Times New Roman" w:hAnsi="Times New Roman" w:cs="Times New Roman"/>
          <w:sz w:val="24"/>
          <w:szCs w:val="24"/>
        </w:rPr>
        <w:t xml:space="preserve"> «О проведении диспансеризации, </w:t>
      </w:r>
      <w:r w:rsidR="00E629D4" w:rsidRPr="00EE7798">
        <w:rPr>
          <w:rFonts w:ascii="Times New Roman" w:hAnsi="Times New Roman" w:cs="Times New Roman"/>
          <w:sz w:val="24"/>
          <w:szCs w:val="24"/>
        </w:rPr>
        <w:t xml:space="preserve">пребывающих в стационарных учреждениях детей-сирот». Все </w:t>
      </w:r>
      <w:proofErr w:type="gramStart"/>
      <w:r w:rsidR="00E629D4" w:rsidRPr="00EE7798">
        <w:rPr>
          <w:rFonts w:ascii="Times New Roman" w:hAnsi="Times New Roman" w:cs="Times New Roman"/>
          <w:sz w:val="24"/>
          <w:szCs w:val="24"/>
        </w:rPr>
        <w:t>дети  осмотрены</w:t>
      </w:r>
      <w:proofErr w:type="gramEnd"/>
      <w:r w:rsidR="00E629D4" w:rsidRPr="00EE7798">
        <w:rPr>
          <w:rFonts w:ascii="Times New Roman" w:hAnsi="Times New Roman" w:cs="Times New Roman"/>
          <w:sz w:val="24"/>
          <w:szCs w:val="24"/>
        </w:rPr>
        <w:t xml:space="preserve"> специалистами: педиатр</w:t>
      </w:r>
      <w:r w:rsidR="00E629D4">
        <w:rPr>
          <w:rFonts w:ascii="Times New Roman" w:hAnsi="Times New Roman" w:cs="Times New Roman"/>
          <w:sz w:val="24"/>
          <w:szCs w:val="24"/>
        </w:rPr>
        <w:t>ом,</w:t>
      </w:r>
      <w:r w:rsidR="00E629D4" w:rsidRPr="00EE7798">
        <w:rPr>
          <w:rFonts w:ascii="Times New Roman" w:hAnsi="Times New Roman" w:cs="Times New Roman"/>
          <w:sz w:val="24"/>
          <w:szCs w:val="24"/>
        </w:rPr>
        <w:t xml:space="preserve"> окулист</w:t>
      </w:r>
      <w:r w:rsidR="00E629D4">
        <w:rPr>
          <w:rFonts w:ascii="Times New Roman" w:hAnsi="Times New Roman" w:cs="Times New Roman"/>
          <w:sz w:val="24"/>
          <w:szCs w:val="24"/>
        </w:rPr>
        <w:t xml:space="preserve">ом, </w:t>
      </w:r>
      <w:r w:rsidR="00E629D4" w:rsidRPr="00EE7798">
        <w:rPr>
          <w:rFonts w:ascii="Times New Roman" w:hAnsi="Times New Roman" w:cs="Times New Roman"/>
          <w:sz w:val="24"/>
          <w:szCs w:val="24"/>
        </w:rPr>
        <w:t>отоларинголог</w:t>
      </w:r>
      <w:r w:rsidR="00E629D4">
        <w:rPr>
          <w:rFonts w:ascii="Times New Roman" w:hAnsi="Times New Roman" w:cs="Times New Roman"/>
          <w:sz w:val="24"/>
          <w:szCs w:val="24"/>
        </w:rPr>
        <w:t>ом</w:t>
      </w:r>
      <w:r w:rsidR="00E629D4" w:rsidRPr="00EE7798">
        <w:rPr>
          <w:rFonts w:ascii="Times New Roman" w:hAnsi="Times New Roman" w:cs="Times New Roman"/>
          <w:sz w:val="24"/>
          <w:szCs w:val="24"/>
        </w:rPr>
        <w:t>, невролог</w:t>
      </w:r>
      <w:r w:rsidR="00E629D4">
        <w:rPr>
          <w:rFonts w:ascii="Times New Roman" w:hAnsi="Times New Roman" w:cs="Times New Roman"/>
          <w:sz w:val="24"/>
          <w:szCs w:val="24"/>
        </w:rPr>
        <w:t>ом</w:t>
      </w:r>
      <w:r w:rsidR="00E629D4" w:rsidRPr="00EE7798">
        <w:rPr>
          <w:rFonts w:ascii="Times New Roman" w:hAnsi="Times New Roman" w:cs="Times New Roman"/>
          <w:sz w:val="24"/>
          <w:szCs w:val="24"/>
        </w:rPr>
        <w:t>, хирург</w:t>
      </w:r>
      <w:r w:rsidR="00E629D4">
        <w:rPr>
          <w:rFonts w:ascii="Times New Roman" w:hAnsi="Times New Roman" w:cs="Times New Roman"/>
          <w:sz w:val="24"/>
          <w:szCs w:val="24"/>
        </w:rPr>
        <w:t>ом</w:t>
      </w:r>
      <w:r w:rsidR="00E629D4" w:rsidRPr="00EE7798">
        <w:rPr>
          <w:rFonts w:ascii="Times New Roman" w:hAnsi="Times New Roman" w:cs="Times New Roman"/>
          <w:sz w:val="24"/>
          <w:szCs w:val="24"/>
        </w:rPr>
        <w:t>, ортопед</w:t>
      </w:r>
      <w:r w:rsidR="00E629D4">
        <w:rPr>
          <w:rFonts w:ascii="Times New Roman" w:hAnsi="Times New Roman" w:cs="Times New Roman"/>
          <w:sz w:val="24"/>
          <w:szCs w:val="24"/>
        </w:rPr>
        <w:t>ом</w:t>
      </w:r>
      <w:r w:rsidR="00E629D4" w:rsidRPr="00EE7798">
        <w:rPr>
          <w:rFonts w:ascii="Times New Roman" w:hAnsi="Times New Roman" w:cs="Times New Roman"/>
          <w:sz w:val="24"/>
          <w:szCs w:val="24"/>
        </w:rPr>
        <w:t>, стоматолог</w:t>
      </w:r>
      <w:r w:rsidR="00E629D4">
        <w:rPr>
          <w:rFonts w:ascii="Times New Roman" w:hAnsi="Times New Roman" w:cs="Times New Roman"/>
          <w:sz w:val="24"/>
          <w:szCs w:val="24"/>
        </w:rPr>
        <w:t>ом</w:t>
      </w:r>
      <w:r w:rsidR="00E629D4" w:rsidRPr="00EE7798">
        <w:rPr>
          <w:rFonts w:ascii="Times New Roman" w:hAnsi="Times New Roman" w:cs="Times New Roman"/>
          <w:sz w:val="24"/>
          <w:szCs w:val="24"/>
        </w:rPr>
        <w:t>, уролог</w:t>
      </w:r>
      <w:r w:rsidR="00E629D4">
        <w:rPr>
          <w:rFonts w:ascii="Times New Roman" w:hAnsi="Times New Roman" w:cs="Times New Roman"/>
          <w:sz w:val="24"/>
          <w:szCs w:val="24"/>
        </w:rPr>
        <w:t>ом</w:t>
      </w:r>
      <w:r w:rsidR="00E629D4" w:rsidRPr="00EE7798">
        <w:rPr>
          <w:rFonts w:ascii="Times New Roman" w:hAnsi="Times New Roman" w:cs="Times New Roman"/>
          <w:sz w:val="24"/>
          <w:szCs w:val="24"/>
        </w:rPr>
        <w:t>, гинеколог</w:t>
      </w:r>
      <w:r w:rsidR="00E629D4">
        <w:rPr>
          <w:rFonts w:ascii="Times New Roman" w:hAnsi="Times New Roman" w:cs="Times New Roman"/>
          <w:sz w:val="24"/>
          <w:szCs w:val="24"/>
        </w:rPr>
        <w:t>ом</w:t>
      </w:r>
      <w:r w:rsidR="00E629D4" w:rsidRPr="00EE7798">
        <w:rPr>
          <w:rFonts w:ascii="Times New Roman" w:hAnsi="Times New Roman" w:cs="Times New Roman"/>
          <w:sz w:val="24"/>
          <w:szCs w:val="24"/>
        </w:rPr>
        <w:t>, эндокринолог</w:t>
      </w:r>
      <w:r w:rsidR="00E629D4">
        <w:rPr>
          <w:rFonts w:ascii="Times New Roman" w:hAnsi="Times New Roman" w:cs="Times New Roman"/>
          <w:sz w:val="24"/>
          <w:szCs w:val="24"/>
        </w:rPr>
        <w:t>ом</w:t>
      </w:r>
      <w:r w:rsidR="00E629D4" w:rsidRPr="00EE7798">
        <w:rPr>
          <w:rFonts w:ascii="Times New Roman" w:hAnsi="Times New Roman" w:cs="Times New Roman"/>
          <w:sz w:val="24"/>
          <w:szCs w:val="24"/>
        </w:rPr>
        <w:t>. Проведено лаборато</w:t>
      </w:r>
      <w:r w:rsidR="00E629D4">
        <w:rPr>
          <w:rFonts w:ascii="Times New Roman" w:hAnsi="Times New Roman" w:cs="Times New Roman"/>
          <w:sz w:val="24"/>
          <w:szCs w:val="24"/>
        </w:rPr>
        <w:t>рное исследование: ОАК, ОАМ</w:t>
      </w:r>
      <w:r w:rsidR="00E629D4" w:rsidRPr="00EE7798">
        <w:rPr>
          <w:rFonts w:ascii="Times New Roman" w:hAnsi="Times New Roman" w:cs="Times New Roman"/>
          <w:sz w:val="24"/>
          <w:szCs w:val="24"/>
        </w:rPr>
        <w:t>. Инструментальное обследовани</w:t>
      </w:r>
      <w:r w:rsidR="00E629D4">
        <w:rPr>
          <w:rFonts w:ascii="Times New Roman" w:hAnsi="Times New Roman" w:cs="Times New Roman"/>
          <w:sz w:val="24"/>
          <w:szCs w:val="24"/>
        </w:rPr>
        <w:t>е: УЗИ органов брюшной полости, щитовидной железы; ЭКГ</w:t>
      </w:r>
      <w:r w:rsidR="00E629D4" w:rsidRPr="00EE7798">
        <w:rPr>
          <w:rFonts w:ascii="Times New Roman" w:hAnsi="Times New Roman" w:cs="Times New Roman"/>
          <w:sz w:val="24"/>
          <w:szCs w:val="24"/>
        </w:rPr>
        <w:t xml:space="preserve">; ЭХО-КГ. </w:t>
      </w:r>
    </w:p>
    <w:p w:rsidR="00E629D4" w:rsidRPr="00EE7798" w:rsidRDefault="00E629D4" w:rsidP="00296FB6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EE7798">
        <w:rPr>
          <w:rFonts w:ascii="Times New Roman" w:hAnsi="Times New Roman" w:cs="Times New Roman"/>
          <w:sz w:val="24"/>
          <w:szCs w:val="24"/>
        </w:rPr>
        <w:tab/>
        <w:t>Результаты диспансеризации</w:t>
      </w:r>
    </w:p>
    <w:p w:rsidR="00E629D4" w:rsidRPr="00C46017" w:rsidRDefault="00E629D4" w:rsidP="00C460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Количество воспитанников, состоящих на диспансерном учёте – 25, в том числе инвалидов -5 воспитанников.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lastRenderedPageBreak/>
        <w:t>Психические расстройства и расстройства поведения -30 детей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Болезни костно-мышечной системы – 26 детей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 xml:space="preserve">Болезни крови и кроветворных органов – 3 детей 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 xml:space="preserve">Болезни нервной системы – 10 детей 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 xml:space="preserve">Болезни глаза и его придаточного аппарата – 21 детей 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 xml:space="preserve">Болезни органов дыхания – 13 детей 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Болезни органов пищеварения –10 детей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 xml:space="preserve">Болезни органов мочеполовой системы – 10 детей 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 xml:space="preserve">Болезни эндокринной системы – 13 детей 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Болезни уха – 2 ребенка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Болезни кожи и подкожной клетчатки – 7 детей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Врождённые особенности системы кровообращения – 27 детей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После проведённой диспансеризации сделано заключение о состоянии здоровья каждого ребёнка, составлен план дальнейшего обследования и лечения.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По состоянию здоровья дети распределены по группам здоровья: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 xml:space="preserve">2 группа – 25 детей 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3 группа – 20 детей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4 группа – 1 ребенок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5 группа – 4 ребенка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 xml:space="preserve">По результатам  диспансеризации: 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Нуждались в дополнительной консультации и исследовании в амбулаторных условиях -35 человек;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Прошли дополнительные консультации и исследования – 35 человек;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Рекомендовано лечение в амбулаторных условиях -15 детям;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Проведено лечение – 15 воспитанникам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Рекомендовано лечение в условиях стационара – 5 детям</w:t>
      </w:r>
    </w:p>
    <w:p w:rsidR="00E629D4" w:rsidRPr="0090350E" w:rsidRDefault="00E629D4" w:rsidP="00C4601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50E">
        <w:rPr>
          <w:rFonts w:ascii="Times New Roman" w:hAnsi="Times New Roman" w:cs="Times New Roman"/>
          <w:sz w:val="24"/>
          <w:szCs w:val="24"/>
        </w:rPr>
        <w:t xml:space="preserve">Проведено лечение – </w:t>
      </w:r>
      <w:r>
        <w:rPr>
          <w:rFonts w:ascii="Times New Roman" w:hAnsi="Times New Roman" w:cs="Times New Roman"/>
          <w:sz w:val="24"/>
          <w:szCs w:val="24"/>
        </w:rPr>
        <w:t xml:space="preserve">4 воспитанникам (у одного ребенка плановая  госпитализация перенесена на более поздний срок, из-за отмены плановых операций из-за неблагополучной эпидемиологической обстановки по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инфекции)</w:t>
      </w:r>
    </w:p>
    <w:p w:rsidR="00E629D4" w:rsidRPr="00C46017" w:rsidRDefault="00E629D4" w:rsidP="00C460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Рекомендовано санаторно-курортное оздоровление – 50 воспитанникам</w:t>
      </w:r>
    </w:p>
    <w:p w:rsidR="00E629D4" w:rsidRPr="00C46017" w:rsidRDefault="00E629D4" w:rsidP="00C460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 xml:space="preserve">Охвачены санаторно-курортным </w:t>
      </w:r>
      <w:proofErr w:type="gramStart"/>
      <w:r w:rsidRPr="00C46017">
        <w:rPr>
          <w:rFonts w:ascii="Times New Roman" w:hAnsi="Times New Roman" w:cs="Times New Roman"/>
          <w:sz w:val="24"/>
          <w:szCs w:val="24"/>
        </w:rPr>
        <w:t>лечением  –</w:t>
      </w:r>
      <w:proofErr w:type="gramEnd"/>
      <w:r w:rsidRPr="00C46017">
        <w:rPr>
          <w:rFonts w:ascii="Times New Roman" w:hAnsi="Times New Roman" w:cs="Times New Roman"/>
          <w:sz w:val="24"/>
          <w:szCs w:val="24"/>
        </w:rPr>
        <w:t xml:space="preserve"> 45 детей</w:t>
      </w:r>
    </w:p>
    <w:p w:rsidR="00E629D4" w:rsidRPr="00C46017" w:rsidRDefault="00E629D4" w:rsidP="00C460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Нуждались в санации полости рта – 24 воспитанника</w:t>
      </w:r>
    </w:p>
    <w:p w:rsidR="00E629D4" w:rsidRPr="00C46017" w:rsidRDefault="00E629D4" w:rsidP="00C460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Санирована полость рта – 24 воспитанникам</w:t>
      </w:r>
    </w:p>
    <w:p w:rsidR="00E629D4" w:rsidRPr="00C46017" w:rsidRDefault="00E629D4" w:rsidP="00C46017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6017">
        <w:rPr>
          <w:rFonts w:ascii="Times New Roman" w:hAnsi="Times New Roman" w:cs="Times New Roman"/>
          <w:sz w:val="24"/>
          <w:szCs w:val="24"/>
          <w:u w:val="single"/>
        </w:rPr>
        <w:t>Острая заболеваемость за 2021 год:</w:t>
      </w:r>
    </w:p>
    <w:p w:rsidR="00E629D4" w:rsidRPr="00C46017" w:rsidRDefault="00E629D4" w:rsidP="00C460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Острые респираторные инфекции верхних дыхательных путей -70</w:t>
      </w:r>
      <w:r w:rsidR="004A6296" w:rsidRPr="00C46017">
        <w:rPr>
          <w:rFonts w:ascii="Times New Roman" w:hAnsi="Times New Roman" w:cs="Times New Roman"/>
          <w:sz w:val="24"/>
          <w:szCs w:val="24"/>
        </w:rPr>
        <w:t xml:space="preserve"> случаев,</w:t>
      </w:r>
    </w:p>
    <w:p w:rsidR="00E629D4" w:rsidRPr="00C46017" w:rsidRDefault="00E629D4" w:rsidP="00C460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Пневмония – 2</w:t>
      </w:r>
      <w:r w:rsidR="004A6296" w:rsidRPr="00C46017">
        <w:rPr>
          <w:rFonts w:ascii="Times New Roman" w:hAnsi="Times New Roman" w:cs="Times New Roman"/>
          <w:sz w:val="24"/>
          <w:szCs w:val="24"/>
        </w:rPr>
        <w:t xml:space="preserve"> случая</w:t>
      </w:r>
      <w:r w:rsidRPr="00C46017">
        <w:rPr>
          <w:rFonts w:ascii="Times New Roman" w:hAnsi="Times New Roman" w:cs="Times New Roman"/>
          <w:sz w:val="24"/>
          <w:szCs w:val="24"/>
        </w:rPr>
        <w:t>,</w:t>
      </w:r>
    </w:p>
    <w:p w:rsidR="00E629D4" w:rsidRPr="00C46017" w:rsidRDefault="00E629D4" w:rsidP="00C460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Отит – 1,</w:t>
      </w:r>
    </w:p>
    <w:p w:rsidR="00E629D4" w:rsidRPr="00C46017" w:rsidRDefault="00E629D4" w:rsidP="00C460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 xml:space="preserve">Травмы – 4 </w:t>
      </w:r>
    </w:p>
    <w:p w:rsidR="00E629D4" w:rsidRPr="00EE7798" w:rsidRDefault="00E629D4" w:rsidP="00C4601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798">
        <w:rPr>
          <w:rFonts w:ascii="Times New Roman" w:hAnsi="Times New Roman" w:cs="Times New Roman"/>
          <w:sz w:val="24"/>
          <w:szCs w:val="24"/>
        </w:rPr>
        <w:t xml:space="preserve">Эпидемиологическая обстановка по острым кишечным </w:t>
      </w:r>
      <w:r>
        <w:rPr>
          <w:rFonts w:ascii="Times New Roman" w:hAnsi="Times New Roman" w:cs="Times New Roman"/>
          <w:sz w:val="24"/>
          <w:szCs w:val="24"/>
        </w:rPr>
        <w:t>за 2021 год была спокойной,</w:t>
      </w:r>
      <w:r w:rsidRPr="00EE7798">
        <w:rPr>
          <w:rFonts w:ascii="Times New Roman" w:hAnsi="Times New Roman" w:cs="Times New Roman"/>
          <w:sz w:val="24"/>
          <w:szCs w:val="24"/>
        </w:rPr>
        <w:t xml:space="preserve"> заб</w:t>
      </w:r>
      <w:r>
        <w:rPr>
          <w:rFonts w:ascii="Times New Roman" w:hAnsi="Times New Roman" w:cs="Times New Roman"/>
          <w:sz w:val="24"/>
          <w:szCs w:val="24"/>
        </w:rPr>
        <w:t xml:space="preserve">олеваемость не регистрировалась, по паразитарным инфекциям: 1 случай энтеробиоза. </w:t>
      </w:r>
      <w:r w:rsidRPr="004E0420">
        <w:rPr>
          <w:rFonts w:ascii="Times New Roman" w:hAnsi="Times New Roman" w:cs="Times New Roman"/>
          <w:sz w:val="24"/>
          <w:szCs w:val="24"/>
        </w:rPr>
        <w:t xml:space="preserve">Эпидемиологическая обстановка по </w:t>
      </w:r>
      <w:r w:rsidRPr="00EE7798">
        <w:rPr>
          <w:rFonts w:ascii="Times New Roman" w:hAnsi="Times New Roman" w:cs="Times New Roman"/>
          <w:sz w:val="24"/>
          <w:szCs w:val="24"/>
        </w:rPr>
        <w:t>воздушно-капельным инфекц</w:t>
      </w:r>
      <w:r>
        <w:rPr>
          <w:rFonts w:ascii="Times New Roman" w:hAnsi="Times New Roman" w:cs="Times New Roman"/>
          <w:sz w:val="24"/>
          <w:szCs w:val="24"/>
        </w:rPr>
        <w:t xml:space="preserve">иям: 3 случая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</w:t>
      </w:r>
      <w:r w:rsidRPr="00621CBB">
        <w:rPr>
          <w:rFonts w:ascii="Times New Roman" w:hAnsi="Times New Roman" w:cs="Times New Roman"/>
          <w:sz w:val="24"/>
          <w:szCs w:val="24"/>
        </w:rPr>
        <w:t>случа</w:t>
      </w:r>
      <w:r>
        <w:rPr>
          <w:rFonts w:ascii="Times New Roman" w:hAnsi="Times New Roman" w:cs="Times New Roman"/>
          <w:sz w:val="24"/>
          <w:szCs w:val="24"/>
        </w:rPr>
        <w:t xml:space="preserve">ев </w:t>
      </w:r>
      <w:r w:rsidRPr="00621CBB">
        <w:rPr>
          <w:rFonts w:ascii="Times New Roman" w:hAnsi="Times New Roman" w:cs="Times New Roman"/>
          <w:sz w:val="24"/>
          <w:szCs w:val="24"/>
        </w:rPr>
        <w:t xml:space="preserve"> гриппа </w:t>
      </w:r>
      <w:r>
        <w:rPr>
          <w:rFonts w:ascii="Times New Roman" w:hAnsi="Times New Roman" w:cs="Times New Roman"/>
          <w:sz w:val="24"/>
          <w:szCs w:val="24"/>
        </w:rPr>
        <w:t xml:space="preserve">не зарегистрировано. </w:t>
      </w:r>
    </w:p>
    <w:p w:rsidR="00E629D4" w:rsidRPr="004A6296" w:rsidRDefault="00E629D4" w:rsidP="00C46017">
      <w:pPr>
        <w:tabs>
          <w:tab w:val="left" w:pos="193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6296">
        <w:rPr>
          <w:rFonts w:ascii="Times New Roman" w:hAnsi="Times New Roman" w:cs="Times New Roman"/>
          <w:sz w:val="24"/>
          <w:szCs w:val="24"/>
          <w:u w:val="single"/>
        </w:rPr>
        <w:t>Медицинский контроль за санитарно-эпидемиологическим благополучием.</w:t>
      </w:r>
    </w:p>
    <w:p w:rsidR="00E629D4" w:rsidRPr="00C46017" w:rsidRDefault="00E629D4" w:rsidP="00C460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 xml:space="preserve">Контроль за санитарным состоянием помещений центра в </w:t>
      </w:r>
      <w:proofErr w:type="gramStart"/>
      <w:r w:rsidRPr="00C46017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C46017">
        <w:rPr>
          <w:rFonts w:ascii="Times New Roman" w:hAnsi="Times New Roman" w:cs="Times New Roman"/>
          <w:sz w:val="24"/>
          <w:szCs w:val="24"/>
        </w:rPr>
        <w:t xml:space="preserve"> санитарными правилами проводился ежедневно. В наличии дезинфицирующие средства (</w:t>
      </w:r>
      <w:proofErr w:type="spellStart"/>
      <w:proofErr w:type="gramStart"/>
      <w:r w:rsidRPr="00C46017">
        <w:rPr>
          <w:rFonts w:ascii="Times New Roman" w:hAnsi="Times New Roman" w:cs="Times New Roman"/>
          <w:sz w:val="24"/>
          <w:szCs w:val="24"/>
        </w:rPr>
        <w:t>Хлормисепт</w:t>
      </w:r>
      <w:proofErr w:type="spellEnd"/>
      <w:r w:rsidRPr="00C4601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6017">
        <w:rPr>
          <w:rFonts w:ascii="Times New Roman" w:hAnsi="Times New Roman" w:cs="Times New Roman"/>
          <w:sz w:val="24"/>
          <w:szCs w:val="24"/>
        </w:rPr>
        <w:t xml:space="preserve">, методические рекомендации по его использованию. Учитывая неблагополучную ситуацию в стране и в мире по новой </w:t>
      </w:r>
      <w:proofErr w:type="spellStart"/>
      <w:r w:rsidRPr="00C46017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C46017">
        <w:rPr>
          <w:rFonts w:ascii="Times New Roman" w:hAnsi="Times New Roman" w:cs="Times New Roman"/>
          <w:sz w:val="24"/>
          <w:szCs w:val="24"/>
        </w:rPr>
        <w:t xml:space="preserve"> инфекции, усилен противоэпидемический режим, а именно: концентрация рабочих растворов увеличена вдовое, каждые 2 часа проводится обработка всех поверхностей </w:t>
      </w:r>
      <w:proofErr w:type="gramStart"/>
      <w:r w:rsidRPr="00C46017">
        <w:rPr>
          <w:rFonts w:ascii="Times New Roman" w:hAnsi="Times New Roman" w:cs="Times New Roman"/>
          <w:sz w:val="24"/>
          <w:szCs w:val="24"/>
        </w:rPr>
        <w:t>и  проветривание</w:t>
      </w:r>
      <w:proofErr w:type="gramEnd"/>
      <w:r w:rsidRPr="00C46017">
        <w:rPr>
          <w:rFonts w:ascii="Times New Roman" w:hAnsi="Times New Roman" w:cs="Times New Roman"/>
          <w:sz w:val="24"/>
          <w:szCs w:val="24"/>
        </w:rPr>
        <w:t>, ультрафиолетовые  облучатели-</w:t>
      </w:r>
      <w:proofErr w:type="spellStart"/>
      <w:r w:rsidRPr="00C46017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C46017">
        <w:rPr>
          <w:rFonts w:ascii="Times New Roman" w:hAnsi="Times New Roman" w:cs="Times New Roman"/>
          <w:sz w:val="24"/>
          <w:szCs w:val="24"/>
        </w:rPr>
        <w:t xml:space="preserve"> работают в непрерывном режиме, все </w:t>
      </w:r>
      <w:r w:rsidRPr="00C46017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сотрудники  соблюдают масочный режим в учреждении, вакцинированы против новой </w:t>
      </w:r>
      <w:proofErr w:type="spellStart"/>
      <w:r w:rsidRPr="00C46017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C46017">
        <w:rPr>
          <w:rFonts w:ascii="Times New Roman" w:hAnsi="Times New Roman" w:cs="Times New Roman"/>
          <w:sz w:val="24"/>
          <w:szCs w:val="24"/>
        </w:rPr>
        <w:t xml:space="preserve"> инфекции каждые 2 недели.</w:t>
      </w:r>
    </w:p>
    <w:p w:rsidR="00E629D4" w:rsidRPr="00C46017" w:rsidRDefault="00E629D4" w:rsidP="00C460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Осмотр детей на педикулёз и чесотку проводились один раз в семь дней.</w:t>
      </w:r>
    </w:p>
    <w:p w:rsidR="00E629D4" w:rsidRPr="00C46017" w:rsidRDefault="00E629D4" w:rsidP="00C460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 xml:space="preserve">Пораженных педикулёзом </w:t>
      </w:r>
      <w:r w:rsidR="004A6296" w:rsidRPr="00C46017">
        <w:rPr>
          <w:rFonts w:ascii="Times New Roman" w:hAnsi="Times New Roman" w:cs="Times New Roman"/>
          <w:sz w:val="24"/>
          <w:szCs w:val="24"/>
        </w:rPr>
        <w:t xml:space="preserve">и </w:t>
      </w:r>
      <w:r w:rsidRPr="00C46017">
        <w:rPr>
          <w:rFonts w:ascii="Times New Roman" w:hAnsi="Times New Roman" w:cs="Times New Roman"/>
          <w:sz w:val="24"/>
          <w:szCs w:val="24"/>
        </w:rPr>
        <w:t xml:space="preserve">чесоткой за весь период не выявлено. </w:t>
      </w:r>
    </w:p>
    <w:p w:rsidR="00B50D18" w:rsidRDefault="00E629D4" w:rsidP="00B50D18">
      <w:pPr>
        <w:tabs>
          <w:tab w:val="left" w:pos="19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ab/>
      </w:r>
    </w:p>
    <w:p w:rsidR="00B50D18" w:rsidRDefault="00B50D18" w:rsidP="00B50D18">
      <w:pPr>
        <w:tabs>
          <w:tab w:val="left" w:pos="19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29D4" w:rsidRPr="004A6296" w:rsidRDefault="00E629D4" w:rsidP="00B50D18">
      <w:pPr>
        <w:tabs>
          <w:tab w:val="left" w:pos="193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6296">
        <w:rPr>
          <w:rFonts w:ascii="Times New Roman" w:hAnsi="Times New Roman" w:cs="Times New Roman"/>
          <w:sz w:val="24"/>
          <w:szCs w:val="24"/>
          <w:u w:val="single"/>
        </w:rPr>
        <w:t>Медицинский контроль за иммунизацией воспитанников.</w:t>
      </w:r>
    </w:p>
    <w:p w:rsidR="00E629D4" w:rsidRPr="0070258C" w:rsidRDefault="00C46017" w:rsidP="00C46017">
      <w:pPr>
        <w:tabs>
          <w:tab w:val="left" w:pos="19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29D4">
        <w:rPr>
          <w:rFonts w:ascii="Times New Roman" w:hAnsi="Times New Roman" w:cs="Times New Roman"/>
          <w:sz w:val="24"/>
          <w:szCs w:val="24"/>
        </w:rPr>
        <w:t>35</w:t>
      </w:r>
      <w:r w:rsidR="00E629D4" w:rsidRPr="0070258C">
        <w:rPr>
          <w:rFonts w:ascii="Times New Roman" w:hAnsi="Times New Roman" w:cs="Times New Roman"/>
          <w:sz w:val="24"/>
          <w:szCs w:val="24"/>
        </w:rPr>
        <w:t xml:space="preserve"> </w:t>
      </w:r>
      <w:r w:rsidR="00E629D4">
        <w:rPr>
          <w:rFonts w:ascii="Times New Roman" w:hAnsi="Times New Roman" w:cs="Times New Roman"/>
          <w:sz w:val="24"/>
          <w:szCs w:val="24"/>
        </w:rPr>
        <w:t>детей</w:t>
      </w:r>
      <w:r w:rsidR="00E629D4" w:rsidRPr="0070258C">
        <w:rPr>
          <w:rFonts w:ascii="Times New Roman" w:hAnsi="Times New Roman" w:cs="Times New Roman"/>
          <w:sz w:val="24"/>
          <w:szCs w:val="24"/>
        </w:rPr>
        <w:t xml:space="preserve"> обследовано постановкой диагностической реакции Манту</w:t>
      </w:r>
      <w:r w:rsidR="00E629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629D4">
        <w:rPr>
          <w:rFonts w:ascii="Times New Roman" w:hAnsi="Times New Roman" w:cs="Times New Roman"/>
          <w:sz w:val="24"/>
          <w:szCs w:val="24"/>
        </w:rPr>
        <w:t>Диаскин</w:t>
      </w:r>
      <w:proofErr w:type="spellEnd"/>
      <w:r w:rsidR="00E629D4">
        <w:rPr>
          <w:rFonts w:ascii="Times New Roman" w:hAnsi="Times New Roman" w:cs="Times New Roman"/>
          <w:sz w:val="24"/>
          <w:szCs w:val="24"/>
        </w:rPr>
        <w:t>-тест</w:t>
      </w:r>
      <w:r w:rsidR="00E629D4" w:rsidRPr="0070258C">
        <w:rPr>
          <w:rFonts w:ascii="Times New Roman" w:hAnsi="Times New Roman" w:cs="Times New Roman"/>
          <w:sz w:val="24"/>
          <w:szCs w:val="24"/>
        </w:rPr>
        <w:t>. Направлены на консультацию врача-фтизиатра  -</w:t>
      </w:r>
      <w:r w:rsidR="00E629D4">
        <w:rPr>
          <w:rFonts w:ascii="Times New Roman" w:hAnsi="Times New Roman" w:cs="Times New Roman"/>
          <w:sz w:val="24"/>
          <w:szCs w:val="24"/>
        </w:rPr>
        <w:t xml:space="preserve"> 5 детей</w:t>
      </w:r>
      <w:r w:rsidR="00E629D4" w:rsidRPr="0070258C">
        <w:rPr>
          <w:rFonts w:ascii="Times New Roman" w:hAnsi="Times New Roman" w:cs="Times New Roman"/>
          <w:sz w:val="24"/>
          <w:szCs w:val="24"/>
        </w:rPr>
        <w:t xml:space="preserve">, </w:t>
      </w:r>
      <w:r w:rsidR="00E629D4">
        <w:rPr>
          <w:rFonts w:ascii="Times New Roman" w:hAnsi="Times New Roman" w:cs="Times New Roman"/>
          <w:sz w:val="24"/>
          <w:szCs w:val="24"/>
        </w:rPr>
        <w:t xml:space="preserve">1 ребенок получил стационарное лечение по профилю «фтизиатрия», </w:t>
      </w:r>
      <w:r w:rsidR="00E629D4" w:rsidRPr="0070258C">
        <w:rPr>
          <w:rFonts w:ascii="Times New Roman" w:hAnsi="Times New Roman" w:cs="Times New Roman"/>
          <w:sz w:val="24"/>
          <w:szCs w:val="24"/>
        </w:rPr>
        <w:t xml:space="preserve">заключения имеются. 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 xml:space="preserve">АДС-М  - 6 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Полиомиелит – 8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Корь, Краснуха, Паротит – 5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 xml:space="preserve">Клещевой энцефалит -29 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 xml:space="preserve"> Грипп -50.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Пневмококковая инфекция - 2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Ветряная оспа – 19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Вывод: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Диспансеризация воспитанников центра в 2021 году проведена в полном объёме.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Все дети были дополнительно обследованы и пролечены по итогам диспансеризации.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100% воспитанников получили плановые прививки, реакции Манту.</w:t>
      </w:r>
    </w:p>
    <w:p w:rsidR="00E629D4" w:rsidRPr="00C46017" w:rsidRDefault="00E629D4" w:rsidP="00C460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46017">
        <w:rPr>
          <w:rFonts w:ascii="Times New Roman" w:hAnsi="Times New Roman" w:cs="Times New Roman"/>
          <w:sz w:val="24"/>
          <w:szCs w:val="24"/>
        </w:rPr>
        <w:t>100%  воспитанников получили оздоровление в санаториях и лагерях.</w:t>
      </w:r>
    </w:p>
    <w:p w:rsidR="007B1432" w:rsidRPr="00790904" w:rsidRDefault="007B1432" w:rsidP="007B1432">
      <w:pPr>
        <w:pStyle w:val="a5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0" w:name="_Toc94707844"/>
      <w:r w:rsidRPr="0079090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9090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90904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790904">
        <w:rPr>
          <w:rFonts w:ascii="Times New Roman" w:hAnsi="Times New Roman" w:cs="Times New Roman"/>
          <w:b/>
          <w:sz w:val="24"/>
          <w:szCs w:val="24"/>
        </w:rPr>
        <w:t xml:space="preserve"> – педагогическое сопровождение педагогического процесса</w:t>
      </w:r>
      <w:bookmarkEnd w:id="27"/>
      <w:bookmarkEnd w:id="28"/>
      <w:bookmarkEnd w:id="30"/>
    </w:p>
    <w:p w:rsidR="00BF3C07" w:rsidRDefault="00BF3C07" w:rsidP="00E051B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560D3" w:rsidRPr="001560D3" w:rsidRDefault="001560D3" w:rsidP="001560D3">
      <w:pPr>
        <w:ind w:firstLine="708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Анализ работы проведён исходя из планирования на 2020-2021 учебный год.</w:t>
      </w:r>
    </w:p>
    <w:p w:rsidR="001560D3" w:rsidRPr="001560D3" w:rsidRDefault="001560D3" w:rsidP="001560D3">
      <w:pPr>
        <w:ind w:firstLine="708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По состоянию на 31.12.2020 в Центре «Солнечный» числятся 50 воспитанников, из них 16 рекомендовано обучение и воспитание по общеобразовательной программе; 21 воспитанникам ОПМП комиссией и ПМПК Курчатовского района рекомендовано обучение и воспитание по программе для детей с ЗПР, 3 </w:t>
      </w:r>
      <w:proofErr w:type="gramStart"/>
      <w:r w:rsidRPr="001560D3">
        <w:rPr>
          <w:rFonts w:ascii="Times New Roman" w:hAnsi="Times New Roman" w:cs="Times New Roman"/>
        </w:rPr>
        <w:t>воспитанника  имеют</w:t>
      </w:r>
      <w:proofErr w:type="gramEnd"/>
      <w:r w:rsidRPr="001560D3">
        <w:rPr>
          <w:rFonts w:ascii="Times New Roman" w:hAnsi="Times New Roman" w:cs="Times New Roman"/>
        </w:rPr>
        <w:t xml:space="preserve"> заключение ПМПК – тотальное недоразвитие легкой степени и 10 воспитанников являются студентами ПТУ.</w:t>
      </w:r>
    </w:p>
    <w:p w:rsidR="001560D3" w:rsidRPr="001560D3" w:rsidRDefault="001560D3" w:rsidP="001560D3">
      <w:pPr>
        <w:ind w:firstLine="54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Охват психологической поддержкой в 2021 году составил 100%, все воспитанники Центра «Солнечный» включены в работу по следующим направлениям деятельности педагогов-психологов:</w:t>
      </w:r>
    </w:p>
    <w:p w:rsidR="001560D3" w:rsidRPr="001560D3" w:rsidRDefault="001560D3" w:rsidP="001560D3">
      <w:pPr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психологическая диагностика</w:t>
      </w:r>
    </w:p>
    <w:p w:rsidR="001560D3" w:rsidRPr="001560D3" w:rsidRDefault="001560D3" w:rsidP="001560D3">
      <w:pPr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психологическая профилактика</w:t>
      </w:r>
    </w:p>
    <w:p w:rsidR="001560D3" w:rsidRPr="001560D3" w:rsidRDefault="001560D3" w:rsidP="001560D3">
      <w:pPr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психологическая коррекция и развитие</w:t>
      </w:r>
    </w:p>
    <w:p w:rsidR="001560D3" w:rsidRPr="001560D3" w:rsidRDefault="001560D3" w:rsidP="001560D3">
      <w:pPr>
        <w:numPr>
          <w:ilvl w:val="0"/>
          <w:numId w:val="1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психологическое консультирование </w:t>
      </w:r>
    </w:p>
    <w:p w:rsidR="001560D3" w:rsidRPr="001560D3" w:rsidRDefault="001560D3" w:rsidP="001560D3">
      <w:pPr>
        <w:ind w:left="709"/>
        <w:jc w:val="both"/>
        <w:rPr>
          <w:rFonts w:ascii="Times New Roman" w:hAnsi="Times New Roman" w:cs="Times New Roman"/>
          <w:b/>
          <w:u w:val="single"/>
        </w:rPr>
      </w:pPr>
    </w:p>
    <w:p w:rsidR="001560D3" w:rsidRPr="001560D3" w:rsidRDefault="001560D3" w:rsidP="001560D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0D3">
        <w:rPr>
          <w:rFonts w:ascii="Times New Roman" w:hAnsi="Times New Roman" w:cs="Times New Roman"/>
          <w:b/>
          <w:u w:val="single"/>
        </w:rPr>
        <w:t xml:space="preserve">Психологические методы работы: </w:t>
      </w:r>
    </w:p>
    <w:p w:rsidR="001560D3" w:rsidRPr="001560D3" w:rsidRDefault="001560D3" w:rsidP="001560D3">
      <w:pPr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Воспитанники 3-7 лет (с сохранным интеллектом)</w:t>
      </w:r>
    </w:p>
    <w:p w:rsidR="001560D3" w:rsidRPr="001560D3" w:rsidRDefault="001560D3" w:rsidP="001560D3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Игра – групповая </w:t>
      </w:r>
      <w:proofErr w:type="spellStart"/>
      <w:r w:rsidRPr="001560D3">
        <w:rPr>
          <w:rFonts w:ascii="Times New Roman" w:hAnsi="Times New Roman" w:cs="Times New Roman"/>
        </w:rPr>
        <w:t>игротерапия</w:t>
      </w:r>
      <w:proofErr w:type="spellEnd"/>
      <w:r w:rsidRPr="001560D3">
        <w:rPr>
          <w:rFonts w:ascii="Times New Roman" w:hAnsi="Times New Roman" w:cs="Times New Roman"/>
        </w:rPr>
        <w:t xml:space="preserve">: развитие, коррекция и психотерапия, элементы </w:t>
      </w:r>
      <w:proofErr w:type="spellStart"/>
      <w:r w:rsidRPr="001560D3">
        <w:rPr>
          <w:rFonts w:ascii="Times New Roman" w:hAnsi="Times New Roman" w:cs="Times New Roman"/>
        </w:rPr>
        <w:t>сказкотерапии</w:t>
      </w:r>
      <w:proofErr w:type="spellEnd"/>
      <w:r w:rsidRPr="001560D3">
        <w:rPr>
          <w:rFonts w:ascii="Times New Roman" w:hAnsi="Times New Roman" w:cs="Times New Roman"/>
        </w:rPr>
        <w:t>, арт-терапии, а также ролевые игры.</w:t>
      </w:r>
    </w:p>
    <w:p w:rsidR="001560D3" w:rsidRPr="001560D3" w:rsidRDefault="001560D3" w:rsidP="001560D3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1560D3">
        <w:rPr>
          <w:rFonts w:ascii="Times New Roman" w:hAnsi="Times New Roman" w:cs="Times New Roman"/>
        </w:rPr>
        <w:t>Психогимнастика</w:t>
      </w:r>
      <w:proofErr w:type="spellEnd"/>
      <w:r w:rsidRPr="001560D3">
        <w:rPr>
          <w:rFonts w:ascii="Times New Roman" w:hAnsi="Times New Roman" w:cs="Times New Roman"/>
        </w:rPr>
        <w:t>.</w:t>
      </w:r>
    </w:p>
    <w:p w:rsidR="001560D3" w:rsidRPr="001560D3" w:rsidRDefault="001560D3" w:rsidP="001560D3">
      <w:pPr>
        <w:ind w:left="720"/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</w:rPr>
        <w:lastRenderedPageBreak/>
        <w:t>Воспитанники 8-11 лет (с сохранным интеллектом)</w:t>
      </w:r>
    </w:p>
    <w:p w:rsidR="001560D3" w:rsidRPr="001560D3" w:rsidRDefault="001560D3" w:rsidP="001560D3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Игра – групповая </w:t>
      </w:r>
      <w:proofErr w:type="spellStart"/>
      <w:r w:rsidRPr="001560D3">
        <w:rPr>
          <w:rFonts w:ascii="Times New Roman" w:hAnsi="Times New Roman" w:cs="Times New Roman"/>
        </w:rPr>
        <w:t>игротерапия</w:t>
      </w:r>
      <w:proofErr w:type="spellEnd"/>
      <w:r w:rsidRPr="001560D3">
        <w:rPr>
          <w:rFonts w:ascii="Times New Roman" w:hAnsi="Times New Roman" w:cs="Times New Roman"/>
        </w:rPr>
        <w:t xml:space="preserve">: развитие, коррекция и психотерапия элементы </w:t>
      </w:r>
      <w:proofErr w:type="spellStart"/>
      <w:r w:rsidRPr="001560D3">
        <w:rPr>
          <w:rFonts w:ascii="Times New Roman" w:hAnsi="Times New Roman" w:cs="Times New Roman"/>
        </w:rPr>
        <w:t>сказкотерапии</w:t>
      </w:r>
      <w:proofErr w:type="spellEnd"/>
      <w:r w:rsidRPr="001560D3">
        <w:rPr>
          <w:rFonts w:ascii="Times New Roman" w:hAnsi="Times New Roman" w:cs="Times New Roman"/>
        </w:rPr>
        <w:t>, арт-терапии, а также ролевые игры.</w:t>
      </w:r>
    </w:p>
    <w:p w:rsidR="001560D3" w:rsidRPr="001560D3" w:rsidRDefault="001560D3" w:rsidP="001560D3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Релаксационные техники.</w:t>
      </w:r>
    </w:p>
    <w:p w:rsidR="001560D3" w:rsidRPr="001560D3" w:rsidRDefault="001560D3" w:rsidP="001560D3">
      <w:pPr>
        <w:ind w:left="720"/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</w:rPr>
        <w:t xml:space="preserve"> Воспитанники 12-17 лет (с сохранным интеллектом)</w:t>
      </w:r>
    </w:p>
    <w:p w:rsidR="001560D3" w:rsidRPr="001560D3" w:rsidRDefault="001560D3" w:rsidP="001560D3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Социально-психологический тренинг – беседы, дискуссии, упражнения, рефлексивный анализ выполненных упражнений. </w:t>
      </w:r>
    </w:p>
    <w:p w:rsidR="001560D3" w:rsidRPr="001560D3" w:rsidRDefault="001560D3" w:rsidP="001560D3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Игра – групповая </w:t>
      </w:r>
      <w:proofErr w:type="spellStart"/>
      <w:r w:rsidRPr="001560D3">
        <w:rPr>
          <w:rFonts w:ascii="Times New Roman" w:hAnsi="Times New Roman" w:cs="Times New Roman"/>
        </w:rPr>
        <w:t>игротерапия</w:t>
      </w:r>
      <w:proofErr w:type="spellEnd"/>
      <w:r w:rsidRPr="001560D3">
        <w:rPr>
          <w:rFonts w:ascii="Times New Roman" w:hAnsi="Times New Roman" w:cs="Times New Roman"/>
        </w:rPr>
        <w:t xml:space="preserve">: развитие, коррекция и психотерапия, ролевые игры, деловые игры, элементы арт-терапии, </w:t>
      </w:r>
      <w:proofErr w:type="spellStart"/>
      <w:r w:rsidRPr="001560D3">
        <w:rPr>
          <w:rFonts w:ascii="Times New Roman" w:hAnsi="Times New Roman" w:cs="Times New Roman"/>
        </w:rPr>
        <w:t>активити</w:t>
      </w:r>
      <w:proofErr w:type="spellEnd"/>
      <w:r w:rsidRPr="001560D3">
        <w:rPr>
          <w:rFonts w:ascii="Times New Roman" w:hAnsi="Times New Roman" w:cs="Times New Roman"/>
        </w:rPr>
        <w:t xml:space="preserve">-игра. </w:t>
      </w:r>
    </w:p>
    <w:p w:rsidR="001560D3" w:rsidRPr="001560D3" w:rsidRDefault="001560D3" w:rsidP="001560D3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Релаксационные техники.</w:t>
      </w:r>
    </w:p>
    <w:p w:rsidR="001560D3" w:rsidRPr="001560D3" w:rsidRDefault="001560D3" w:rsidP="001560D3">
      <w:pPr>
        <w:pStyle w:val="a3"/>
        <w:ind w:left="426"/>
        <w:jc w:val="both"/>
        <w:rPr>
          <w:rFonts w:ascii="Times New Roman" w:hAnsi="Times New Roman" w:cs="Times New Roman"/>
        </w:rPr>
      </w:pPr>
    </w:p>
    <w:p w:rsidR="001560D3" w:rsidRPr="001560D3" w:rsidRDefault="001560D3" w:rsidP="001560D3">
      <w:pPr>
        <w:pStyle w:val="a3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u w:val="single"/>
        </w:rPr>
      </w:pPr>
      <w:r w:rsidRPr="001560D3">
        <w:rPr>
          <w:rFonts w:ascii="Times New Roman" w:hAnsi="Times New Roman" w:cs="Times New Roman"/>
          <w:b/>
          <w:u w:val="single"/>
        </w:rPr>
        <w:t>Психологическая диагностика</w:t>
      </w:r>
    </w:p>
    <w:p w:rsidR="001560D3" w:rsidRPr="001560D3" w:rsidRDefault="001560D3" w:rsidP="001560D3">
      <w:pPr>
        <w:ind w:left="993"/>
        <w:jc w:val="both"/>
        <w:rPr>
          <w:rFonts w:ascii="Times New Roman" w:hAnsi="Times New Roman" w:cs="Times New Roman"/>
          <w:b/>
        </w:rPr>
      </w:pPr>
    </w:p>
    <w:p w:rsidR="001560D3" w:rsidRPr="001560D3" w:rsidRDefault="001560D3" w:rsidP="001560D3">
      <w:pPr>
        <w:numPr>
          <w:ilvl w:val="1"/>
          <w:numId w:val="4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</w:rPr>
        <w:t>Изучение процесса адаптации к условиям МБУ Центр «Солнечный» вновь прибывших воспитанников (февраль – декабрь 2021г)</w:t>
      </w:r>
    </w:p>
    <w:p w:rsidR="001560D3" w:rsidRPr="001560D3" w:rsidRDefault="001560D3" w:rsidP="001560D3">
      <w:pPr>
        <w:ind w:left="426"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За отчётный период в Центр на полное государственное обеспечение прибыли 16 новых воспитанников:</w:t>
      </w:r>
    </w:p>
    <w:tbl>
      <w:tblPr>
        <w:tblStyle w:val="a8"/>
        <w:tblW w:w="0" w:type="auto"/>
        <w:tblInd w:w="1447" w:type="dxa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1134"/>
      </w:tblGrid>
      <w:tr w:rsidR="004C6745" w:rsidTr="00B50D18">
        <w:tc>
          <w:tcPr>
            <w:tcW w:w="817" w:type="dxa"/>
          </w:tcPr>
          <w:p w:rsidR="004C6745" w:rsidRDefault="004C6745" w:rsidP="001560D3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</w:t>
            </w:r>
          </w:p>
        </w:tc>
        <w:tc>
          <w:tcPr>
            <w:tcW w:w="2552" w:type="dxa"/>
          </w:tcPr>
          <w:p w:rsidR="004C6745" w:rsidRDefault="004C6745" w:rsidP="001560D3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Максим Р.</w:t>
            </w:r>
          </w:p>
        </w:tc>
        <w:tc>
          <w:tcPr>
            <w:tcW w:w="1134" w:type="dxa"/>
          </w:tcPr>
          <w:p w:rsidR="004C6745" w:rsidRDefault="004C6745" w:rsidP="001560D3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 гр.</w:t>
            </w:r>
          </w:p>
        </w:tc>
        <w:tc>
          <w:tcPr>
            <w:tcW w:w="1134" w:type="dxa"/>
          </w:tcPr>
          <w:p w:rsidR="004C6745" w:rsidRDefault="004C6745" w:rsidP="001560D3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13 лет</w:t>
            </w:r>
          </w:p>
        </w:tc>
      </w:tr>
      <w:tr w:rsidR="004C6745" w:rsidTr="00B50D18">
        <w:tc>
          <w:tcPr>
            <w:tcW w:w="817" w:type="dxa"/>
          </w:tcPr>
          <w:p w:rsidR="004C6745" w:rsidRDefault="004C6745" w:rsidP="001560D3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2</w:t>
            </w:r>
          </w:p>
        </w:tc>
        <w:tc>
          <w:tcPr>
            <w:tcW w:w="2552" w:type="dxa"/>
          </w:tcPr>
          <w:p w:rsidR="004C6745" w:rsidRDefault="004C6745" w:rsidP="001560D3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Иван В.</w:t>
            </w:r>
          </w:p>
        </w:tc>
        <w:tc>
          <w:tcPr>
            <w:tcW w:w="1134" w:type="dxa"/>
          </w:tcPr>
          <w:p w:rsidR="004C6745" w:rsidRDefault="004C6745" w:rsidP="001560D3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 гр.</w:t>
            </w:r>
          </w:p>
        </w:tc>
        <w:tc>
          <w:tcPr>
            <w:tcW w:w="1134" w:type="dxa"/>
          </w:tcPr>
          <w:p w:rsidR="004C6745" w:rsidRDefault="004C6745" w:rsidP="001560D3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9 лет</w:t>
            </w:r>
          </w:p>
        </w:tc>
      </w:tr>
      <w:tr w:rsidR="004C6745" w:rsidTr="00B50D18">
        <w:tc>
          <w:tcPr>
            <w:tcW w:w="817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3</w:t>
            </w:r>
          </w:p>
        </w:tc>
        <w:tc>
          <w:tcPr>
            <w:tcW w:w="2552" w:type="dxa"/>
            <w:vAlign w:val="center"/>
          </w:tcPr>
          <w:p w:rsidR="004C6745" w:rsidRPr="001560D3" w:rsidRDefault="004C6745" w:rsidP="004C6745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1560D3">
              <w:rPr>
                <w:rFonts w:ascii="Times New Roman" w:hAnsi="Times New Roman" w:cs="Times New Roman"/>
                <w:color w:val="000000"/>
                <w:spacing w:val="-7"/>
              </w:rPr>
              <w:t>Александр П.</w:t>
            </w:r>
          </w:p>
        </w:tc>
        <w:tc>
          <w:tcPr>
            <w:tcW w:w="1134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 гр.</w:t>
            </w:r>
          </w:p>
        </w:tc>
        <w:tc>
          <w:tcPr>
            <w:tcW w:w="1134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13 лет</w:t>
            </w:r>
          </w:p>
        </w:tc>
      </w:tr>
      <w:tr w:rsidR="004C6745" w:rsidTr="00B50D18">
        <w:tc>
          <w:tcPr>
            <w:tcW w:w="817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4</w:t>
            </w:r>
          </w:p>
        </w:tc>
        <w:tc>
          <w:tcPr>
            <w:tcW w:w="2552" w:type="dxa"/>
            <w:vAlign w:val="center"/>
          </w:tcPr>
          <w:p w:rsidR="004C6745" w:rsidRPr="001560D3" w:rsidRDefault="004C6745" w:rsidP="004C6745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Александр З.</w:t>
            </w:r>
          </w:p>
        </w:tc>
        <w:tc>
          <w:tcPr>
            <w:tcW w:w="1134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1.гр.</w:t>
            </w:r>
          </w:p>
        </w:tc>
        <w:tc>
          <w:tcPr>
            <w:tcW w:w="1134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12 лет</w:t>
            </w:r>
          </w:p>
        </w:tc>
      </w:tr>
      <w:tr w:rsidR="004C6745" w:rsidTr="00B50D18">
        <w:tc>
          <w:tcPr>
            <w:tcW w:w="817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5.</w:t>
            </w:r>
          </w:p>
        </w:tc>
        <w:tc>
          <w:tcPr>
            <w:tcW w:w="2552" w:type="dxa"/>
            <w:vAlign w:val="center"/>
          </w:tcPr>
          <w:p w:rsidR="004C6745" w:rsidRDefault="004C6745" w:rsidP="004C6745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Елизавета Т.</w:t>
            </w:r>
          </w:p>
        </w:tc>
        <w:tc>
          <w:tcPr>
            <w:tcW w:w="1134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2 гр.</w:t>
            </w:r>
          </w:p>
        </w:tc>
        <w:tc>
          <w:tcPr>
            <w:tcW w:w="1134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9 лет</w:t>
            </w:r>
          </w:p>
        </w:tc>
      </w:tr>
      <w:tr w:rsidR="004C6745" w:rsidTr="00B50D18">
        <w:tc>
          <w:tcPr>
            <w:tcW w:w="817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6.</w:t>
            </w:r>
          </w:p>
        </w:tc>
        <w:tc>
          <w:tcPr>
            <w:tcW w:w="2552" w:type="dxa"/>
            <w:vAlign w:val="center"/>
          </w:tcPr>
          <w:p w:rsidR="004C6745" w:rsidRDefault="004C6745" w:rsidP="004C6745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Дарья П.</w:t>
            </w:r>
          </w:p>
        </w:tc>
        <w:tc>
          <w:tcPr>
            <w:tcW w:w="1134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2 гр.</w:t>
            </w:r>
          </w:p>
        </w:tc>
        <w:tc>
          <w:tcPr>
            <w:tcW w:w="1134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7 лет</w:t>
            </w:r>
          </w:p>
        </w:tc>
      </w:tr>
      <w:tr w:rsidR="004C6745" w:rsidTr="00B50D18">
        <w:tc>
          <w:tcPr>
            <w:tcW w:w="817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7</w:t>
            </w:r>
          </w:p>
        </w:tc>
        <w:tc>
          <w:tcPr>
            <w:tcW w:w="2552" w:type="dxa"/>
            <w:vAlign w:val="center"/>
          </w:tcPr>
          <w:p w:rsidR="004C6745" w:rsidRDefault="004C6745" w:rsidP="004C6745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Яна К.</w:t>
            </w:r>
          </w:p>
        </w:tc>
        <w:tc>
          <w:tcPr>
            <w:tcW w:w="1134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2 гр.</w:t>
            </w:r>
          </w:p>
        </w:tc>
        <w:tc>
          <w:tcPr>
            <w:tcW w:w="1134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13 лет</w:t>
            </w:r>
          </w:p>
        </w:tc>
      </w:tr>
      <w:tr w:rsidR="004C6745" w:rsidTr="00B50D18">
        <w:tc>
          <w:tcPr>
            <w:tcW w:w="817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8.</w:t>
            </w:r>
          </w:p>
        </w:tc>
        <w:tc>
          <w:tcPr>
            <w:tcW w:w="2552" w:type="dxa"/>
            <w:vAlign w:val="center"/>
          </w:tcPr>
          <w:p w:rsidR="004C6745" w:rsidRDefault="004C6745" w:rsidP="004C6745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Анастасия П.</w:t>
            </w:r>
          </w:p>
        </w:tc>
        <w:tc>
          <w:tcPr>
            <w:tcW w:w="1134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4 гр.</w:t>
            </w:r>
          </w:p>
        </w:tc>
        <w:tc>
          <w:tcPr>
            <w:tcW w:w="1134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16 лет</w:t>
            </w:r>
          </w:p>
        </w:tc>
      </w:tr>
      <w:tr w:rsidR="004C6745" w:rsidTr="00B50D18">
        <w:tc>
          <w:tcPr>
            <w:tcW w:w="817" w:type="dxa"/>
          </w:tcPr>
          <w:p w:rsidR="004C6745" w:rsidRDefault="004C6745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9.</w:t>
            </w:r>
          </w:p>
        </w:tc>
        <w:tc>
          <w:tcPr>
            <w:tcW w:w="2552" w:type="dxa"/>
            <w:vAlign w:val="center"/>
          </w:tcPr>
          <w:p w:rsidR="004C6745" w:rsidRDefault="00747259" w:rsidP="004C6745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Виктория Л.</w:t>
            </w:r>
          </w:p>
        </w:tc>
        <w:tc>
          <w:tcPr>
            <w:tcW w:w="1134" w:type="dxa"/>
          </w:tcPr>
          <w:p w:rsidR="004C6745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4 гр.</w:t>
            </w:r>
          </w:p>
        </w:tc>
        <w:tc>
          <w:tcPr>
            <w:tcW w:w="1134" w:type="dxa"/>
          </w:tcPr>
          <w:p w:rsidR="004C6745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16 лет</w:t>
            </w:r>
          </w:p>
        </w:tc>
      </w:tr>
      <w:tr w:rsidR="00747259" w:rsidTr="00B50D18">
        <w:tc>
          <w:tcPr>
            <w:tcW w:w="817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10.</w:t>
            </w:r>
          </w:p>
        </w:tc>
        <w:tc>
          <w:tcPr>
            <w:tcW w:w="2552" w:type="dxa"/>
            <w:vAlign w:val="center"/>
          </w:tcPr>
          <w:p w:rsidR="00747259" w:rsidRDefault="00747259" w:rsidP="004C6745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Антон Т.</w:t>
            </w:r>
          </w:p>
        </w:tc>
        <w:tc>
          <w:tcPr>
            <w:tcW w:w="1134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5 гр.</w:t>
            </w:r>
          </w:p>
        </w:tc>
        <w:tc>
          <w:tcPr>
            <w:tcW w:w="1134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17 лет</w:t>
            </w:r>
          </w:p>
        </w:tc>
      </w:tr>
      <w:tr w:rsidR="00747259" w:rsidTr="00B50D18">
        <w:tc>
          <w:tcPr>
            <w:tcW w:w="817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11.</w:t>
            </w:r>
          </w:p>
        </w:tc>
        <w:tc>
          <w:tcPr>
            <w:tcW w:w="2552" w:type="dxa"/>
            <w:vAlign w:val="center"/>
          </w:tcPr>
          <w:p w:rsidR="00747259" w:rsidRDefault="00747259" w:rsidP="004C6745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Вероника К.</w:t>
            </w:r>
          </w:p>
        </w:tc>
        <w:tc>
          <w:tcPr>
            <w:tcW w:w="1134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3 гр.</w:t>
            </w:r>
          </w:p>
        </w:tc>
        <w:tc>
          <w:tcPr>
            <w:tcW w:w="1134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8 лет</w:t>
            </w:r>
          </w:p>
        </w:tc>
      </w:tr>
      <w:tr w:rsidR="00747259" w:rsidTr="00B50D18">
        <w:tc>
          <w:tcPr>
            <w:tcW w:w="817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12</w:t>
            </w:r>
          </w:p>
        </w:tc>
        <w:tc>
          <w:tcPr>
            <w:tcW w:w="2552" w:type="dxa"/>
            <w:vAlign w:val="center"/>
          </w:tcPr>
          <w:p w:rsidR="00747259" w:rsidRDefault="00747259" w:rsidP="004C6745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Вадим К.</w:t>
            </w:r>
          </w:p>
        </w:tc>
        <w:tc>
          <w:tcPr>
            <w:tcW w:w="1134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3  гр.</w:t>
            </w:r>
          </w:p>
        </w:tc>
        <w:tc>
          <w:tcPr>
            <w:tcW w:w="1134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5 лет</w:t>
            </w:r>
          </w:p>
        </w:tc>
      </w:tr>
      <w:tr w:rsidR="00747259" w:rsidTr="00B50D18">
        <w:tc>
          <w:tcPr>
            <w:tcW w:w="817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13.</w:t>
            </w:r>
          </w:p>
        </w:tc>
        <w:tc>
          <w:tcPr>
            <w:tcW w:w="2552" w:type="dxa"/>
            <w:vAlign w:val="center"/>
          </w:tcPr>
          <w:p w:rsidR="00747259" w:rsidRDefault="00747259" w:rsidP="004C6745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Дарья Б.</w:t>
            </w:r>
          </w:p>
        </w:tc>
        <w:tc>
          <w:tcPr>
            <w:tcW w:w="1134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3 гр.</w:t>
            </w:r>
          </w:p>
        </w:tc>
        <w:tc>
          <w:tcPr>
            <w:tcW w:w="1134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6 лет</w:t>
            </w:r>
          </w:p>
        </w:tc>
      </w:tr>
      <w:tr w:rsidR="00747259" w:rsidTr="00B50D18">
        <w:tc>
          <w:tcPr>
            <w:tcW w:w="817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14.</w:t>
            </w:r>
          </w:p>
        </w:tc>
        <w:tc>
          <w:tcPr>
            <w:tcW w:w="2552" w:type="dxa"/>
            <w:vAlign w:val="center"/>
          </w:tcPr>
          <w:p w:rsidR="00747259" w:rsidRDefault="00747259" w:rsidP="004C6745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Алина Ч.</w:t>
            </w:r>
          </w:p>
        </w:tc>
        <w:tc>
          <w:tcPr>
            <w:tcW w:w="1134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3 гр.</w:t>
            </w:r>
          </w:p>
        </w:tc>
        <w:tc>
          <w:tcPr>
            <w:tcW w:w="1134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5 лет</w:t>
            </w:r>
          </w:p>
        </w:tc>
      </w:tr>
      <w:tr w:rsidR="00747259" w:rsidTr="00B50D18">
        <w:tc>
          <w:tcPr>
            <w:tcW w:w="817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15.</w:t>
            </w:r>
          </w:p>
        </w:tc>
        <w:tc>
          <w:tcPr>
            <w:tcW w:w="2552" w:type="dxa"/>
            <w:vAlign w:val="center"/>
          </w:tcPr>
          <w:p w:rsidR="00747259" w:rsidRDefault="00747259" w:rsidP="004C6745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Арина Ч.</w:t>
            </w:r>
          </w:p>
        </w:tc>
        <w:tc>
          <w:tcPr>
            <w:tcW w:w="1134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3 гр.</w:t>
            </w:r>
          </w:p>
        </w:tc>
        <w:tc>
          <w:tcPr>
            <w:tcW w:w="1134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6 лет</w:t>
            </w:r>
          </w:p>
        </w:tc>
      </w:tr>
      <w:tr w:rsidR="00747259" w:rsidTr="00B50D18">
        <w:tc>
          <w:tcPr>
            <w:tcW w:w="817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16.</w:t>
            </w:r>
          </w:p>
        </w:tc>
        <w:tc>
          <w:tcPr>
            <w:tcW w:w="2552" w:type="dxa"/>
            <w:vAlign w:val="center"/>
          </w:tcPr>
          <w:p w:rsidR="00747259" w:rsidRDefault="00747259" w:rsidP="004C6745">
            <w:pPr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Валя Б.</w:t>
            </w:r>
          </w:p>
        </w:tc>
        <w:tc>
          <w:tcPr>
            <w:tcW w:w="1134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3 гр.</w:t>
            </w:r>
          </w:p>
        </w:tc>
        <w:tc>
          <w:tcPr>
            <w:tcW w:w="1134" w:type="dxa"/>
          </w:tcPr>
          <w:p w:rsidR="00747259" w:rsidRDefault="00747259" w:rsidP="004C6745">
            <w:pPr>
              <w:jc w:val="both"/>
              <w:rPr>
                <w:rFonts w:ascii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5 лет</w:t>
            </w:r>
          </w:p>
        </w:tc>
      </w:tr>
    </w:tbl>
    <w:p w:rsidR="00C46017" w:rsidRDefault="001560D3" w:rsidP="001560D3">
      <w:pPr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ab/>
      </w:r>
    </w:p>
    <w:p w:rsidR="001560D3" w:rsidRPr="001560D3" w:rsidRDefault="001560D3" w:rsidP="00C46017">
      <w:pPr>
        <w:ind w:firstLine="708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Трое воспитанников (Вероника К., Вадим К. и Дарья Б.) поступили в Центр в декабре 2021 года, поэтому оценить процесс их адаптации в полной мере в данном отчёте не представляется возможным. </w:t>
      </w:r>
    </w:p>
    <w:p w:rsidR="001560D3" w:rsidRPr="001560D3" w:rsidRDefault="001560D3" w:rsidP="001560D3">
      <w:pPr>
        <w:ind w:firstLine="708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Работа по адаптации осуществлялась на основании алгоритма по обеспечению благоприятной социально-психологической адаптации вновь поступивших воспитанников к условиям Центра. </w:t>
      </w:r>
    </w:p>
    <w:p w:rsidR="001560D3" w:rsidRPr="001560D3" w:rsidRDefault="001560D3" w:rsidP="001560D3">
      <w:pPr>
        <w:ind w:firstLine="708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Результаты наблюдений и психодиагностики: у большинства воспитанников зона полной адаптации началась с 1й недели пребывания (87,5%):</w:t>
      </w:r>
    </w:p>
    <w:p w:rsidR="001560D3" w:rsidRPr="001560D3" w:rsidRDefault="001560D3" w:rsidP="001560D3">
      <w:pPr>
        <w:ind w:left="426"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ПА – полная адаптация</w:t>
      </w:r>
    </w:p>
    <w:p w:rsidR="001560D3" w:rsidRPr="001560D3" w:rsidRDefault="001560D3" w:rsidP="001560D3">
      <w:pPr>
        <w:ind w:left="426"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ЧА – частичная адаптация</w:t>
      </w:r>
    </w:p>
    <w:p w:rsidR="001560D3" w:rsidRPr="001560D3" w:rsidRDefault="001560D3" w:rsidP="001560D3">
      <w:pPr>
        <w:ind w:left="426"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ДА – </w:t>
      </w:r>
      <w:proofErr w:type="spellStart"/>
      <w:r w:rsidRPr="001560D3">
        <w:rPr>
          <w:rFonts w:ascii="Times New Roman" w:hAnsi="Times New Roman" w:cs="Times New Roman"/>
        </w:rPr>
        <w:t>дезадаптация</w:t>
      </w:r>
      <w:proofErr w:type="spellEnd"/>
    </w:p>
    <w:p w:rsidR="001560D3" w:rsidRPr="001560D3" w:rsidRDefault="001560D3" w:rsidP="001560D3">
      <w:pPr>
        <w:ind w:left="426"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lastRenderedPageBreak/>
        <w:t>Частичная адаптация первой недели у 2 воспитанниц (12,5%) была обусловлена в большей степени трудностями в установлении контактов с окружающими.</w:t>
      </w:r>
    </w:p>
    <w:p w:rsidR="001560D3" w:rsidRPr="001560D3" w:rsidRDefault="001560D3" w:rsidP="001560D3">
      <w:pPr>
        <w:tabs>
          <w:tab w:val="left" w:pos="0"/>
        </w:tabs>
        <w:ind w:firstLine="993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991668B" wp14:editId="6A17CDA4">
            <wp:simplePos x="0" y="0"/>
            <wp:positionH relativeFrom="column">
              <wp:posOffset>3276600</wp:posOffset>
            </wp:positionH>
            <wp:positionV relativeFrom="paragraph">
              <wp:posOffset>180340</wp:posOffset>
            </wp:positionV>
            <wp:extent cx="2722245" cy="2133600"/>
            <wp:effectExtent l="0" t="0" r="20955" b="1905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0D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46464" behindDoc="0" locked="0" layoutInCell="1" allowOverlap="1" wp14:anchorId="2E39030B" wp14:editId="5C367724">
            <wp:simplePos x="0" y="0"/>
            <wp:positionH relativeFrom="column">
              <wp:posOffset>187325</wp:posOffset>
            </wp:positionH>
            <wp:positionV relativeFrom="paragraph">
              <wp:posOffset>180340</wp:posOffset>
            </wp:positionV>
            <wp:extent cx="3089275" cy="2133600"/>
            <wp:effectExtent l="0" t="0" r="15875" b="1905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0D3" w:rsidRPr="001560D3" w:rsidRDefault="001560D3" w:rsidP="001560D3">
      <w:pPr>
        <w:shd w:val="clear" w:color="auto" w:fill="FFFFFF"/>
        <w:ind w:left="284" w:firstLine="851"/>
        <w:jc w:val="both"/>
        <w:rPr>
          <w:rFonts w:ascii="Times New Roman" w:hAnsi="Times New Roman" w:cs="Times New Roman"/>
        </w:rPr>
      </w:pPr>
    </w:p>
    <w:p w:rsidR="001560D3" w:rsidRPr="001560D3" w:rsidRDefault="001560D3" w:rsidP="001560D3">
      <w:pPr>
        <w:shd w:val="clear" w:color="auto" w:fill="FFFFFF"/>
        <w:ind w:left="284" w:firstLine="851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В течение первого месяца наблюдения двое воспитанниц так и не смогли преодолеть зону частичной адаптации (Анастасия П., Виктория Л.), за это время они неоднократно </w:t>
      </w:r>
      <w:proofErr w:type="gramStart"/>
      <w:r w:rsidRPr="001560D3">
        <w:rPr>
          <w:rFonts w:ascii="Times New Roman" w:hAnsi="Times New Roman" w:cs="Times New Roman"/>
        </w:rPr>
        <w:t xml:space="preserve">совершали </w:t>
      </w:r>
      <w:r w:rsidRPr="001560D3">
        <w:rPr>
          <w:rFonts w:ascii="Times New Roman" w:hAnsi="Times New Roman" w:cs="Times New Roman"/>
          <w:color w:val="000000"/>
        </w:rPr>
        <w:t xml:space="preserve"> самовольные</w:t>
      </w:r>
      <w:proofErr w:type="gramEnd"/>
      <w:r w:rsidRPr="001560D3">
        <w:rPr>
          <w:rFonts w:ascii="Times New Roman" w:hAnsi="Times New Roman" w:cs="Times New Roman"/>
          <w:color w:val="000000"/>
        </w:rPr>
        <w:t xml:space="preserve"> уходы. </w:t>
      </w:r>
      <w:r w:rsidRPr="001560D3">
        <w:rPr>
          <w:rFonts w:ascii="Times New Roman" w:hAnsi="Times New Roman" w:cs="Times New Roman"/>
        </w:rPr>
        <w:t xml:space="preserve"> С данными воспитанницами был составлен индивидуальный маршрут сопровождения в период реабилитации после побега. Но из-за частого ухода и последующего отказа от работы с психологом реализовать запланированное так и не удалось. Наблюдение и сопровождение процесса адаптации Виктории Л. И Анастасии П. продолжается.</w:t>
      </w:r>
    </w:p>
    <w:p w:rsidR="001560D3" w:rsidRPr="001560D3" w:rsidRDefault="001560D3" w:rsidP="001560D3">
      <w:pPr>
        <w:ind w:left="426"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В период прохождения адаптации педагогом-психологом была оказана психологическая поддержка всем вновь прибывшим воспитанникам с использованием интерактивных игр, упражнений, техник арт-терапии.</w:t>
      </w:r>
    </w:p>
    <w:p w:rsidR="001560D3" w:rsidRPr="001560D3" w:rsidRDefault="001560D3" w:rsidP="001560D3">
      <w:pPr>
        <w:ind w:left="426" w:firstLine="567"/>
        <w:jc w:val="center"/>
        <w:rPr>
          <w:rFonts w:ascii="Times New Roman" w:hAnsi="Times New Roman" w:cs="Times New Roman"/>
          <w:i/>
        </w:rPr>
      </w:pPr>
      <w:r w:rsidRPr="001560D3">
        <w:rPr>
          <w:rFonts w:ascii="Times New Roman" w:hAnsi="Times New Roman" w:cs="Times New Roman"/>
          <w:i/>
        </w:rPr>
        <w:t xml:space="preserve">Показатели адаптации к </w:t>
      </w:r>
      <w:proofErr w:type="gramStart"/>
      <w:r w:rsidRPr="001560D3">
        <w:rPr>
          <w:rFonts w:ascii="Times New Roman" w:hAnsi="Times New Roman" w:cs="Times New Roman"/>
          <w:i/>
        </w:rPr>
        <w:t>условиям  МБУ</w:t>
      </w:r>
      <w:proofErr w:type="gramEnd"/>
      <w:r w:rsidRPr="001560D3">
        <w:rPr>
          <w:rFonts w:ascii="Times New Roman" w:hAnsi="Times New Roman" w:cs="Times New Roman"/>
          <w:i/>
        </w:rPr>
        <w:t xml:space="preserve"> Центр «Солнечный» у вновь прибывших воспитанников в динамике за 3 года (%)</w:t>
      </w:r>
    </w:p>
    <w:p w:rsidR="001560D3" w:rsidRPr="001560D3" w:rsidRDefault="001560D3" w:rsidP="001560D3">
      <w:pPr>
        <w:ind w:left="426" w:firstLine="567"/>
        <w:jc w:val="center"/>
        <w:rPr>
          <w:rFonts w:ascii="Times New Roman" w:hAnsi="Times New Roman" w:cs="Times New Roman"/>
          <w:b/>
        </w:rPr>
      </w:pPr>
    </w:p>
    <w:p w:rsidR="001560D3" w:rsidRPr="001560D3" w:rsidRDefault="001560D3" w:rsidP="001560D3">
      <w:pPr>
        <w:ind w:left="426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85781F" wp14:editId="0B5E0126">
            <wp:extent cx="5770418" cy="2064328"/>
            <wp:effectExtent l="0" t="0" r="2095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560D3" w:rsidRPr="001560D3" w:rsidRDefault="001560D3" w:rsidP="001560D3">
      <w:pPr>
        <w:ind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  <w:b/>
        </w:rPr>
        <w:t>Выводы</w:t>
      </w:r>
      <w:r w:rsidRPr="001560D3">
        <w:rPr>
          <w:rFonts w:ascii="Times New Roman" w:hAnsi="Times New Roman" w:cs="Times New Roman"/>
        </w:rPr>
        <w:t xml:space="preserve">: большинство вновь прибывших воспитанников успешно адаптируются к условиям проживания в Центре «Солнечный», подавляющее большинство (85%) имеют уровень полной адаптации. За 3 года три воспитанницы, Ирина Д. (15 лет), Анастасия П. (16 лет), Виктория Л. (16 </w:t>
      </w:r>
      <w:r w:rsidRPr="001560D3">
        <w:rPr>
          <w:rFonts w:ascii="Times New Roman" w:hAnsi="Times New Roman" w:cs="Times New Roman"/>
        </w:rPr>
        <w:lastRenderedPageBreak/>
        <w:t>лет) показали низкий уровень адаптационных способностей, обусловленный привычным для них уровнем жизни и низким социальным интеллектом.</w:t>
      </w:r>
    </w:p>
    <w:p w:rsidR="001560D3" w:rsidRPr="001560D3" w:rsidRDefault="001560D3" w:rsidP="001560D3">
      <w:pPr>
        <w:pStyle w:val="a3"/>
        <w:numPr>
          <w:ilvl w:val="1"/>
          <w:numId w:val="4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</w:rPr>
        <w:t>Изучение учебной мотивации воспитанников 5-9 класса и студентов ПТУ (сентябрь-октябрь 2021г)</w:t>
      </w:r>
    </w:p>
    <w:p w:rsidR="001560D3" w:rsidRPr="001560D3" w:rsidRDefault="001560D3" w:rsidP="001560D3">
      <w:pPr>
        <w:ind w:firstLine="708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В обследовании приняли участие 29 воспитанников: с 5 по 9 класс – 19 человек, студенты ПТУ – 10 человек. Охват составил 100%.</w:t>
      </w:r>
    </w:p>
    <w:p w:rsidR="001560D3" w:rsidRPr="001560D3" w:rsidRDefault="001560D3" w:rsidP="001560D3">
      <w:pPr>
        <w:ind w:firstLine="708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По результатам психологического обследования можно определить уровень мотивации учения, а также преобладание внутренних или внешних мотивов.</w:t>
      </w:r>
    </w:p>
    <w:tbl>
      <w:tblPr>
        <w:tblStyle w:val="a8"/>
        <w:tblW w:w="9730" w:type="dxa"/>
        <w:tblLook w:val="04A0" w:firstRow="1" w:lastRow="0" w:firstColumn="1" w:lastColumn="0" w:noHBand="0" w:noVBand="1"/>
      </w:tblPr>
      <w:tblGrid>
        <w:gridCol w:w="2518"/>
        <w:gridCol w:w="1000"/>
        <w:gridCol w:w="1251"/>
        <w:gridCol w:w="1275"/>
        <w:gridCol w:w="1276"/>
        <w:gridCol w:w="1143"/>
        <w:gridCol w:w="1267"/>
      </w:tblGrid>
      <w:tr w:rsidR="001560D3" w:rsidRPr="001560D3" w:rsidTr="001560D3">
        <w:tc>
          <w:tcPr>
            <w:tcW w:w="2518" w:type="dxa"/>
            <w:vMerge w:val="restart"/>
          </w:tcPr>
          <w:p w:rsidR="001560D3" w:rsidRPr="001560D3" w:rsidRDefault="001560D3" w:rsidP="00156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60D3">
              <w:rPr>
                <w:rFonts w:ascii="Times New Roman" w:hAnsi="Times New Roman" w:cs="Times New Roman"/>
                <w:b/>
              </w:rPr>
              <w:t>Воспитанники</w:t>
            </w:r>
          </w:p>
        </w:tc>
        <w:tc>
          <w:tcPr>
            <w:tcW w:w="7212" w:type="dxa"/>
            <w:gridSpan w:val="6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0D3">
              <w:rPr>
                <w:rFonts w:ascii="Times New Roman" w:hAnsi="Times New Roman" w:cs="Times New Roman"/>
                <w:b/>
              </w:rPr>
              <w:t>Уровень учебной мотивации</w:t>
            </w:r>
          </w:p>
        </w:tc>
      </w:tr>
      <w:tr w:rsidR="001560D3" w:rsidRPr="001560D3" w:rsidTr="001560D3">
        <w:trPr>
          <w:trHeight w:val="399"/>
        </w:trPr>
        <w:tc>
          <w:tcPr>
            <w:tcW w:w="2518" w:type="dxa"/>
            <w:vMerge/>
          </w:tcPr>
          <w:p w:rsidR="001560D3" w:rsidRPr="001560D3" w:rsidRDefault="001560D3" w:rsidP="00156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2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0D3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2551" w:type="dxa"/>
            <w:gridSpan w:val="2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0D3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2410" w:type="dxa"/>
            <w:gridSpan w:val="2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0D3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1560D3" w:rsidRPr="001560D3" w:rsidTr="001560D3">
        <w:tc>
          <w:tcPr>
            <w:tcW w:w="2518" w:type="dxa"/>
            <w:vMerge/>
          </w:tcPr>
          <w:p w:rsidR="001560D3" w:rsidRPr="001560D3" w:rsidRDefault="001560D3" w:rsidP="00156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F2F2F2" w:themeFill="background1" w:themeFillShade="F2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</w:rPr>
            </w:pPr>
            <w:r w:rsidRPr="001560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51" w:type="dxa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60D3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</w:rPr>
            </w:pPr>
            <w:r w:rsidRPr="001560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60D3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</w:rPr>
            </w:pPr>
            <w:r w:rsidRPr="001560D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67" w:type="dxa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60D3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1560D3" w:rsidRPr="001560D3" w:rsidTr="001560D3">
        <w:tc>
          <w:tcPr>
            <w:tcW w:w="2518" w:type="dxa"/>
          </w:tcPr>
          <w:p w:rsidR="001560D3" w:rsidRPr="001560D3" w:rsidRDefault="001560D3" w:rsidP="001560D3">
            <w:pPr>
              <w:jc w:val="both"/>
              <w:rPr>
                <w:rFonts w:ascii="Times New Roman" w:hAnsi="Times New Roman" w:cs="Times New Roman"/>
              </w:rPr>
            </w:pPr>
            <w:r w:rsidRPr="001560D3">
              <w:rPr>
                <w:rFonts w:ascii="Times New Roman" w:hAnsi="Times New Roman" w:cs="Times New Roman"/>
              </w:rPr>
              <w:t>5-9 классы (19 ч)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</w:rPr>
            </w:pPr>
            <w:r w:rsidRPr="001560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60D3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</w:rPr>
            </w:pPr>
            <w:r w:rsidRPr="001560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60D3">
              <w:rPr>
                <w:rFonts w:ascii="Times New Roman" w:hAnsi="Times New Roman" w:cs="Times New Roman"/>
                <w:i/>
              </w:rPr>
              <w:t>37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</w:rPr>
            </w:pPr>
            <w:r w:rsidRPr="001560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7" w:type="dxa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60D3">
              <w:rPr>
                <w:rFonts w:ascii="Times New Roman" w:hAnsi="Times New Roman" w:cs="Times New Roman"/>
                <w:i/>
              </w:rPr>
              <w:t>58</w:t>
            </w:r>
          </w:p>
        </w:tc>
      </w:tr>
      <w:tr w:rsidR="001560D3" w:rsidRPr="001560D3" w:rsidTr="001560D3">
        <w:tc>
          <w:tcPr>
            <w:tcW w:w="2518" w:type="dxa"/>
          </w:tcPr>
          <w:p w:rsidR="001560D3" w:rsidRPr="001560D3" w:rsidRDefault="001560D3" w:rsidP="001560D3">
            <w:pPr>
              <w:jc w:val="both"/>
              <w:rPr>
                <w:rFonts w:ascii="Times New Roman" w:hAnsi="Times New Roman" w:cs="Times New Roman"/>
              </w:rPr>
            </w:pPr>
            <w:r w:rsidRPr="001560D3">
              <w:rPr>
                <w:rFonts w:ascii="Times New Roman" w:hAnsi="Times New Roman" w:cs="Times New Roman"/>
              </w:rPr>
              <w:t>Студенты ПТУ (10 ч)</w:t>
            </w:r>
          </w:p>
        </w:tc>
        <w:tc>
          <w:tcPr>
            <w:tcW w:w="1000" w:type="dxa"/>
            <w:shd w:val="clear" w:color="auto" w:fill="F2F2F2" w:themeFill="background1" w:themeFillShade="F2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</w:rPr>
            </w:pPr>
            <w:r w:rsidRPr="001560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60D3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</w:rPr>
            </w:pPr>
            <w:r w:rsidRPr="001560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60D3"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</w:rPr>
            </w:pPr>
            <w:r w:rsidRPr="001560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60D3">
              <w:rPr>
                <w:rFonts w:ascii="Times New Roman" w:hAnsi="Times New Roman" w:cs="Times New Roman"/>
                <w:i/>
              </w:rPr>
              <w:t>50</w:t>
            </w:r>
          </w:p>
        </w:tc>
      </w:tr>
      <w:tr w:rsidR="001560D3" w:rsidRPr="001560D3" w:rsidTr="001560D3">
        <w:tc>
          <w:tcPr>
            <w:tcW w:w="2518" w:type="dxa"/>
          </w:tcPr>
          <w:p w:rsidR="001560D3" w:rsidRPr="001560D3" w:rsidRDefault="001560D3" w:rsidP="00156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60D3">
              <w:rPr>
                <w:rFonts w:ascii="Times New Roman" w:hAnsi="Times New Roman" w:cs="Times New Roman"/>
                <w:b/>
                <w:i/>
              </w:rPr>
              <w:t>7,5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60D3">
              <w:rPr>
                <w:rFonts w:ascii="Times New Roman" w:hAnsi="Times New Roman" w:cs="Times New Roman"/>
                <w:b/>
                <w:i/>
              </w:rPr>
              <w:t>38,5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560D3" w:rsidRPr="001560D3" w:rsidRDefault="001560D3" w:rsidP="001560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60D3">
              <w:rPr>
                <w:rFonts w:ascii="Times New Roman" w:hAnsi="Times New Roman" w:cs="Times New Roman"/>
                <w:b/>
                <w:i/>
              </w:rPr>
              <w:t>54</w:t>
            </w:r>
          </w:p>
        </w:tc>
      </w:tr>
    </w:tbl>
    <w:p w:rsidR="001560D3" w:rsidRPr="001560D3" w:rsidRDefault="001560D3" w:rsidP="001560D3">
      <w:pPr>
        <w:jc w:val="center"/>
        <w:rPr>
          <w:rFonts w:ascii="Times New Roman" w:hAnsi="Times New Roman" w:cs="Times New Roman"/>
          <w:b/>
        </w:rPr>
      </w:pPr>
    </w:p>
    <w:p w:rsidR="001560D3" w:rsidRPr="001560D3" w:rsidRDefault="001560D3" w:rsidP="001560D3">
      <w:pPr>
        <w:jc w:val="center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</w:rPr>
        <w:t xml:space="preserve">Процентное соотношение уровней учебной мотивации по параллелям обучения на начало 2021-2022 </w:t>
      </w:r>
      <w:proofErr w:type="spellStart"/>
      <w:r w:rsidRPr="001560D3">
        <w:rPr>
          <w:rFonts w:ascii="Times New Roman" w:hAnsi="Times New Roman" w:cs="Times New Roman"/>
          <w:b/>
        </w:rPr>
        <w:t>уч.года</w:t>
      </w:r>
      <w:proofErr w:type="spellEnd"/>
      <w:r w:rsidRPr="001560D3">
        <w:rPr>
          <w:rFonts w:ascii="Times New Roman" w:hAnsi="Times New Roman" w:cs="Times New Roman"/>
          <w:b/>
        </w:rPr>
        <w:t xml:space="preserve"> (в %)</w:t>
      </w:r>
    </w:p>
    <w:p w:rsidR="001560D3" w:rsidRPr="001560D3" w:rsidRDefault="00296FB6" w:rsidP="001560D3">
      <w:pPr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5136" behindDoc="0" locked="0" layoutInCell="1" allowOverlap="1" wp14:anchorId="305ED803" wp14:editId="4191B053">
            <wp:simplePos x="0" y="0"/>
            <wp:positionH relativeFrom="column">
              <wp:posOffset>91440</wp:posOffset>
            </wp:positionH>
            <wp:positionV relativeFrom="paragraph">
              <wp:posOffset>156210</wp:posOffset>
            </wp:positionV>
            <wp:extent cx="5695950" cy="1504950"/>
            <wp:effectExtent l="0" t="0" r="0" b="0"/>
            <wp:wrapSquare wrapText="bothSides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D3" w:rsidRPr="001560D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968" behindDoc="0" locked="0" layoutInCell="1" allowOverlap="1" wp14:anchorId="0D2633B3" wp14:editId="0D9A21D0">
            <wp:simplePos x="0" y="0"/>
            <wp:positionH relativeFrom="column">
              <wp:posOffset>90170</wp:posOffset>
            </wp:positionH>
            <wp:positionV relativeFrom="paragraph">
              <wp:posOffset>2769870</wp:posOffset>
            </wp:positionV>
            <wp:extent cx="5548630" cy="2091690"/>
            <wp:effectExtent l="0" t="0" r="0" b="0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D3" w:rsidRPr="001560D3">
        <w:rPr>
          <w:rFonts w:ascii="Times New Roman" w:hAnsi="Times New Roman" w:cs="Times New Roman"/>
          <w:b/>
          <w:noProof/>
        </w:rPr>
        <w:br w:type="page"/>
      </w:r>
      <w:r w:rsidR="001560D3" w:rsidRPr="001560D3">
        <w:rPr>
          <w:rFonts w:ascii="Times New Roman" w:hAnsi="Times New Roman" w:cs="Times New Roman"/>
        </w:rPr>
        <w:lastRenderedPageBreak/>
        <w:t>Ведущие мотивы учения у воспитанников центра определены по показателю преобладания внешней или внутренней мотивации.</w:t>
      </w:r>
    </w:p>
    <w:p w:rsidR="001560D3" w:rsidRPr="001560D3" w:rsidRDefault="001560D3" w:rsidP="001560D3">
      <w:pPr>
        <w:ind w:firstLine="708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К внешней мотивации относятся такие мотивы как:</w:t>
      </w:r>
    </w:p>
    <w:p w:rsidR="001560D3" w:rsidRPr="001560D3" w:rsidRDefault="001560D3" w:rsidP="001560D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Мотив престижа</w:t>
      </w:r>
    </w:p>
    <w:p w:rsidR="001560D3" w:rsidRPr="001560D3" w:rsidRDefault="001560D3" w:rsidP="001560D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Позиционный мотив</w:t>
      </w:r>
    </w:p>
    <w:p w:rsidR="001560D3" w:rsidRPr="001560D3" w:rsidRDefault="001560D3" w:rsidP="001560D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Социальный мотив</w:t>
      </w:r>
    </w:p>
    <w:p w:rsidR="001560D3" w:rsidRPr="001560D3" w:rsidRDefault="001560D3" w:rsidP="001560D3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Оценочный мотив</w:t>
      </w:r>
    </w:p>
    <w:p w:rsidR="001560D3" w:rsidRPr="001560D3" w:rsidRDefault="001560D3" w:rsidP="001560D3">
      <w:pPr>
        <w:ind w:firstLine="708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Внутренняя мотивация обусловлена мотивами учебными, игровыми, самореализации и т.д.</w:t>
      </w:r>
    </w:p>
    <w:p w:rsidR="001560D3" w:rsidRPr="001560D3" w:rsidRDefault="001560D3" w:rsidP="001560D3">
      <w:pPr>
        <w:ind w:firstLine="708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6D0FDC7C" wp14:editId="148A7C88">
            <wp:simplePos x="0" y="0"/>
            <wp:positionH relativeFrom="column">
              <wp:posOffset>200025</wp:posOffset>
            </wp:positionH>
            <wp:positionV relativeFrom="paragraph">
              <wp:posOffset>463550</wp:posOffset>
            </wp:positionV>
            <wp:extent cx="5730240" cy="1691640"/>
            <wp:effectExtent l="0" t="0" r="0" b="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0D3">
        <w:rPr>
          <w:rFonts w:ascii="Times New Roman" w:hAnsi="Times New Roman" w:cs="Times New Roman"/>
        </w:rPr>
        <w:t>Смешанная мотивация указывает на сочетание внешних и внутренних мотивов в учении.</w:t>
      </w:r>
    </w:p>
    <w:p w:rsidR="001560D3" w:rsidRPr="001560D3" w:rsidRDefault="001560D3" w:rsidP="001560D3">
      <w:pPr>
        <w:ind w:firstLine="708"/>
        <w:jc w:val="both"/>
        <w:rPr>
          <w:rFonts w:ascii="Times New Roman" w:hAnsi="Times New Roman" w:cs="Times New Roman"/>
        </w:rPr>
      </w:pPr>
    </w:p>
    <w:p w:rsidR="001560D3" w:rsidRPr="001560D3" w:rsidRDefault="001560D3" w:rsidP="001560D3">
      <w:pPr>
        <w:ind w:firstLine="708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  <w:b/>
          <w:u w:val="single"/>
        </w:rPr>
        <w:t>Выводы</w:t>
      </w:r>
      <w:r w:rsidRPr="001560D3">
        <w:rPr>
          <w:rFonts w:ascii="Times New Roman" w:hAnsi="Times New Roman" w:cs="Times New Roman"/>
        </w:rPr>
        <w:t xml:space="preserve">: </w:t>
      </w:r>
    </w:p>
    <w:p w:rsidR="001560D3" w:rsidRPr="001560D3" w:rsidRDefault="001560D3" w:rsidP="001560D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у большинства опрошенных воспитанников Центра определён низкий уровень учебной мотивации (54%).</w:t>
      </w:r>
    </w:p>
    <w:p w:rsidR="001560D3" w:rsidRPr="001560D3" w:rsidRDefault="001560D3" w:rsidP="001560D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смешанная учебная мотивация преобладает у 43% опрошенных, но внешняя мотивация выявляется также часто (у 40%). </w:t>
      </w:r>
    </w:p>
    <w:p w:rsidR="001560D3" w:rsidRPr="001560D3" w:rsidRDefault="001560D3" w:rsidP="001560D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студенты ПТУ находятся в диапазоне низкой учебной мотивации по овладению профессией (50%), высокая мотивация определяется у одного воспитанника, средний уровень учебной мотивации у 40% опрошенных студентов.</w:t>
      </w:r>
    </w:p>
    <w:p w:rsidR="001560D3" w:rsidRPr="001560D3" w:rsidRDefault="001560D3" w:rsidP="001560D3">
      <w:pPr>
        <w:jc w:val="both"/>
        <w:rPr>
          <w:rFonts w:ascii="Times New Roman" w:hAnsi="Times New Roman" w:cs="Times New Roman"/>
        </w:rPr>
      </w:pPr>
    </w:p>
    <w:p w:rsidR="001560D3" w:rsidRPr="005F3604" w:rsidRDefault="005F3604" w:rsidP="005F3604">
      <w:pPr>
        <w:pStyle w:val="a3"/>
        <w:numPr>
          <w:ilvl w:val="1"/>
          <w:numId w:val="44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hAnsi="Times New Roman" w:cs="Times New Roman"/>
          <w:b/>
        </w:rPr>
      </w:pPr>
      <w:r w:rsidRPr="005F3604">
        <w:rPr>
          <w:rFonts w:ascii="Times New Roman" w:hAnsi="Times New Roman" w:cs="Times New Roman"/>
          <w:b/>
        </w:rPr>
        <w:t xml:space="preserve"> </w:t>
      </w:r>
      <w:r w:rsidR="001560D3" w:rsidRPr="005F3604">
        <w:rPr>
          <w:rFonts w:ascii="Times New Roman" w:hAnsi="Times New Roman" w:cs="Times New Roman"/>
          <w:b/>
        </w:rPr>
        <w:t xml:space="preserve">Психологическая профилактика </w:t>
      </w:r>
    </w:p>
    <w:p w:rsidR="00747259" w:rsidRPr="001560D3" w:rsidRDefault="00747259" w:rsidP="0074725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1560D3" w:rsidRPr="001560D3" w:rsidRDefault="001560D3" w:rsidP="001560D3">
      <w:pPr>
        <w:ind w:firstLine="708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Все занятия и мероприятия, перечисленные в данном  разделе,  включены в курс подготовки воспитанников к жизни в семье. Также составлена Программа укрепления психического и физического здоровья воспитанников «Повлияй на своё настроение и улучши его», направленная на системную профилактику суицидального поведения воспитанников,  употребления ПАВ (алкоголь, табак, наркотики, </w:t>
      </w:r>
      <w:proofErr w:type="spellStart"/>
      <w:r w:rsidRPr="001560D3">
        <w:rPr>
          <w:rFonts w:ascii="Times New Roman" w:hAnsi="Times New Roman" w:cs="Times New Roman"/>
        </w:rPr>
        <w:t>насвай</w:t>
      </w:r>
      <w:proofErr w:type="spellEnd"/>
      <w:r w:rsidRPr="001560D3">
        <w:rPr>
          <w:rFonts w:ascii="Times New Roman" w:hAnsi="Times New Roman" w:cs="Times New Roman"/>
        </w:rPr>
        <w:t xml:space="preserve"> и т.д.), самовольных уходов, а также жестокого обращения.</w:t>
      </w:r>
    </w:p>
    <w:p w:rsidR="001560D3" w:rsidRPr="001560D3" w:rsidRDefault="001560D3" w:rsidP="001560D3">
      <w:pPr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</w:rPr>
        <w:t>Мероприятия по профилактике асоциальных явлений</w:t>
      </w:r>
    </w:p>
    <w:p w:rsidR="001560D3" w:rsidRPr="001560D3" w:rsidRDefault="001560D3" w:rsidP="001560D3">
      <w:pPr>
        <w:ind w:firstLine="708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За отчётный период проводились следующие мероприятия: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iCs/>
        </w:rPr>
      </w:pPr>
      <w:proofErr w:type="spellStart"/>
      <w:r w:rsidRPr="001560D3">
        <w:rPr>
          <w:rFonts w:ascii="Times New Roman" w:hAnsi="Times New Roman" w:cs="Times New Roman"/>
        </w:rPr>
        <w:t>Тренинговые</w:t>
      </w:r>
      <w:proofErr w:type="spellEnd"/>
      <w:r w:rsidRPr="001560D3">
        <w:rPr>
          <w:rFonts w:ascii="Times New Roman" w:hAnsi="Times New Roman" w:cs="Times New Roman"/>
        </w:rPr>
        <w:t xml:space="preserve"> занятия по программе укрепления психического и физического здоровья воспитанников «Повлияй на своё настроение и улучши его»</w:t>
      </w:r>
      <w:r w:rsidRPr="001560D3">
        <w:rPr>
          <w:rFonts w:ascii="Times New Roman" w:hAnsi="Times New Roman" w:cs="Times New Roman"/>
          <w:iCs/>
        </w:rPr>
        <w:t xml:space="preserve"> 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Консультации для  воспитательского состава:</w:t>
      </w:r>
    </w:p>
    <w:p w:rsidR="001560D3" w:rsidRPr="001560D3" w:rsidRDefault="001560D3" w:rsidP="001560D3">
      <w:pPr>
        <w:ind w:left="36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- «Трудное» поведение воспитанников: как воспринимать и что делать.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lastRenderedPageBreak/>
        <w:t>Психологическое сопровождение новых воспитанников в период адаптации (игры, беседы)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Психологическое сопровождение воспитанников, совершивших самовольный уход (индивидуальный маршрут сопровождения)</w:t>
      </w:r>
    </w:p>
    <w:p w:rsidR="001560D3" w:rsidRPr="001560D3" w:rsidRDefault="001560D3" w:rsidP="001560D3">
      <w:pPr>
        <w:ind w:left="426" w:firstLine="567"/>
        <w:jc w:val="both"/>
        <w:rPr>
          <w:rFonts w:ascii="Times New Roman" w:hAnsi="Times New Roman" w:cs="Times New Roman"/>
          <w:u w:val="single"/>
        </w:rPr>
      </w:pPr>
    </w:p>
    <w:p w:rsidR="001560D3" w:rsidRPr="001560D3" w:rsidRDefault="001560D3" w:rsidP="001560D3">
      <w:pPr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</w:rPr>
        <w:t>Мероприятия по предотвращению трудностей обучения воспитанников школьного возраста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1560D3">
        <w:rPr>
          <w:rFonts w:ascii="Times New Roman" w:hAnsi="Times New Roman" w:cs="Times New Roman"/>
        </w:rPr>
        <w:t>Тренинговые</w:t>
      </w:r>
      <w:proofErr w:type="spellEnd"/>
      <w:r w:rsidRPr="001560D3">
        <w:rPr>
          <w:rFonts w:ascii="Times New Roman" w:hAnsi="Times New Roman" w:cs="Times New Roman"/>
        </w:rPr>
        <w:t xml:space="preserve"> занятия с воспитанниками</w:t>
      </w:r>
    </w:p>
    <w:p w:rsidR="001560D3" w:rsidRPr="001560D3" w:rsidRDefault="001560D3" w:rsidP="001560D3">
      <w:pPr>
        <w:numPr>
          <w:ilvl w:val="0"/>
          <w:numId w:val="2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Развитие навыков преодоления стресса во время проведения ОГЭ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Консультации  воспитательского состава</w:t>
      </w:r>
    </w:p>
    <w:p w:rsidR="001560D3" w:rsidRPr="001560D3" w:rsidRDefault="001560D3" w:rsidP="001560D3">
      <w:pPr>
        <w:numPr>
          <w:ilvl w:val="0"/>
          <w:numId w:val="26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«У меня все получится»  - на что влияет критика со стороны взрослого при обучении ребенка в школе. 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Беседы с воспитанниками</w:t>
      </w:r>
    </w:p>
    <w:p w:rsidR="001560D3" w:rsidRPr="001560D3" w:rsidRDefault="001560D3" w:rsidP="001560D3">
      <w:pPr>
        <w:pStyle w:val="a3"/>
        <w:numPr>
          <w:ilvl w:val="0"/>
          <w:numId w:val="26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«Советы психолога при подготовке к ОГЭ»</w:t>
      </w:r>
    </w:p>
    <w:p w:rsidR="001560D3" w:rsidRPr="001560D3" w:rsidRDefault="001560D3" w:rsidP="001560D3">
      <w:pPr>
        <w:pStyle w:val="a3"/>
        <w:numPr>
          <w:ilvl w:val="0"/>
          <w:numId w:val="26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«Как правильно выбрать будущую профессию»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Индивидуальные консультации воспитанников, имеющих трудности обучения (по запросам)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Диагностика воспитанников с трудностями с обучении на ПМПК (районная, областная)</w:t>
      </w:r>
    </w:p>
    <w:p w:rsidR="001560D3" w:rsidRPr="001560D3" w:rsidRDefault="001560D3" w:rsidP="001560D3">
      <w:pPr>
        <w:ind w:left="426" w:firstLine="567"/>
        <w:jc w:val="both"/>
        <w:rPr>
          <w:rFonts w:ascii="Times New Roman" w:hAnsi="Times New Roman" w:cs="Times New Roman"/>
        </w:rPr>
      </w:pPr>
    </w:p>
    <w:p w:rsidR="001560D3" w:rsidRPr="001560D3" w:rsidRDefault="001560D3" w:rsidP="001560D3">
      <w:pPr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</w:rPr>
        <w:t>Профилактические мероприятия по предотвращению наркомании и табакокурения: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1560D3">
        <w:rPr>
          <w:rFonts w:ascii="Times New Roman" w:hAnsi="Times New Roman" w:cs="Times New Roman"/>
        </w:rPr>
        <w:t>Тренинговые</w:t>
      </w:r>
      <w:proofErr w:type="spellEnd"/>
      <w:r w:rsidRPr="001560D3">
        <w:rPr>
          <w:rFonts w:ascii="Times New Roman" w:hAnsi="Times New Roman" w:cs="Times New Roman"/>
        </w:rPr>
        <w:t xml:space="preserve"> занятия по программе укрепления психического и физического здоровья воспитанников «Повлияй на своё настроение и улучши его»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Консультации  воспитательского</w:t>
      </w:r>
      <w:r w:rsidRPr="001560D3">
        <w:rPr>
          <w:rFonts w:ascii="Times New Roman" w:hAnsi="Times New Roman" w:cs="Times New Roman"/>
          <w:u w:val="single"/>
        </w:rPr>
        <w:t xml:space="preserve"> </w:t>
      </w:r>
      <w:r w:rsidRPr="001560D3">
        <w:rPr>
          <w:rFonts w:ascii="Times New Roman" w:hAnsi="Times New Roman" w:cs="Times New Roman"/>
        </w:rPr>
        <w:t>состава</w:t>
      </w:r>
    </w:p>
    <w:p w:rsidR="001560D3" w:rsidRPr="001560D3" w:rsidRDefault="001560D3" w:rsidP="001560D3">
      <w:pPr>
        <w:pStyle w:val="a3"/>
        <w:numPr>
          <w:ilvl w:val="0"/>
          <w:numId w:val="27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«Цена затяжки» - формирование у подростков представления о пагубном влиянии ПАВ.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Индивидуальные консультации воспитанников (по запросам)</w:t>
      </w:r>
    </w:p>
    <w:p w:rsidR="001560D3" w:rsidRPr="001560D3" w:rsidRDefault="001560D3" w:rsidP="001560D3">
      <w:pPr>
        <w:pStyle w:val="a3"/>
        <w:jc w:val="both"/>
        <w:rPr>
          <w:rFonts w:ascii="Times New Roman" w:hAnsi="Times New Roman" w:cs="Times New Roman"/>
        </w:rPr>
      </w:pPr>
    </w:p>
    <w:p w:rsidR="001560D3" w:rsidRPr="001560D3" w:rsidRDefault="001560D3" w:rsidP="001560D3">
      <w:pPr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</w:rPr>
        <w:t>Профилактические мероприятия  по предупреждению суицидального поведения воспитанников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1560D3">
        <w:rPr>
          <w:rFonts w:ascii="Times New Roman" w:hAnsi="Times New Roman" w:cs="Times New Roman"/>
        </w:rPr>
        <w:t>Тренинговые</w:t>
      </w:r>
      <w:proofErr w:type="spellEnd"/>
      <w:r w:rsidRPr="001560D3">
        <w:rPr>
          <w:rFonts w:ascii="Times New Roman" w:hAnsi="Times New Roman" w:cs="Times New Roman"/>
        </w:rPr>
        <w:t xml:space="preserve"> занятия по программе укрепления психического и физического здоровья воспитанников «Повлияй на своё настроение и улучши его»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Консультации  воспитательского состава:</w:t>
      </w:r>
    </w:p>
    <w:p w:rsidR="001560D3" w:rsidRPr="001560D3" w:rsidRDefault="001560D3" w:rsidP="001560D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«Какое воспитание, такое заболевание» - </w:t>
      </w:r>
      <w:proofErr w:type="spellStart"/>
      <w:r w:rsidRPr="001560D3">
        <w:rPr>
          <w:rFonts w:ascii="Times New Roman" w:hAnsi="Times New Roman" w:cs="Times New Roman"/>
        </w:rPr>
        <w:t>психосоматика</w:t>
      </w:r>
      <w:proofErr w:type="spellEnd"/>
      <w:r w:rsidRPr="001560D3">
        <w:rPr>
          <w:rFonts w:ascii="Times New Roman" w:hAnsi="Times New Roman" w:cs="Times New Roman"/>
        </w:rPr>
        <w:t xml:space="preserve"> воспитания.</w:t>
      </w:r>
    </w:p>
    <w:p w:rsidR="001560D3" w:rsidRPr="001560D3" w:rsidRDefault="001560D3" w:rsidP="001560D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«Общение длиною в жизнь» - базовая потребность человека на протяжении всей жизни.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Индивидуальные консультации воспитанников (по запросам)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</w:rPr>
        <w:t xml:space="preserve"> Участие в мероприятиях межведомственного взаимодействия</w:t>
      </w:r>
    </w:p>
    <w:p w:rsidR="001560D3" w:rsidRPr="001560D3" w:rsidRDefault="001560D3" w:rsidP="001560D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560D3">
        <w:rPr>
          <w:rFonts w:ascii="Times New Roman" w:hAnsi="Times New Roman" w:cs="Times New Roman"/>
        </w:rPr>
        <w:t>Флеш</w:t>
      </w:r>
      <w:proofErr w:type="spellEnd"/>
      <w:r w:rsidRPr="001560D3">
        <w:rPr>
          <w:rFonts w:ascii="Times New Roman" w:hAnsi="Times New Roman" w:cs="Times New Roman"/>
        </w:rPr>
        <w:t>-моб Детского телефона доверия в социальной сети «Контакт» по линии МБУ СО «Кризисный центр»</w:t>
      </w:r>
    </w:p>
    <w:p w:rsidR="001560D3" w:rsidRPr="001560D3" w:rsidRDefault="001560D3" w:rsidP="001560D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560D3">
        <w:rPr>
          <w:rFonts w:ascii="Times New Roman" w:hAnsi="Times New Roman" w:cs="Times New Roman"/>
        </w:rPr>
        <w:t>Флеш</w:t>
      </w:r>
      <w:proofErr w:type="spellEnd"/>
      <w:r w:rsidRPr="001560D3">
        <w:rPr>
          <w:rFonts w:ascii="Times New Roman" w:hAnsi="Times New Roman" w:cs="Times New Roman"/>
        </w:rPr>
        <w:t>-моб акции «Челябинск против насилия» в социальной сети «Контакт» по линии МБУ СО «Кризисный центр»</w:t>
      </w:r>
    </w:p>
    <w:p w:rsidR="001560D3" w:rsidRPr="001560D3" w:rsidRDefault="001560D3" w:rsidP="001560D3">
      <w:pPr>
        <w:ind w:left="426" w:firstLine="567"/>
        <w:jc w:val="both"/>
        <w:rPr>
          <w:rFonts w:ascii="Times New Roman" w:hAnsi="Times New Roman" w:cs="Times New Roman"/>
          <w:b/>
        </w:rPr>
      </w:pPr>
    </w:p>
    <w:p w:rsidR="001560D3" w:rsidRPr="001560D3" w:rsidRDefault="001560D3" w:rsidP="001560D3">
      <w:pPr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</w:rPr>
        <w:t>Профилактика жестокого обращения с детьми и подростками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Тренинги с воспитанниками</w:t>
      </w:r>
    </w:p>
    <w:p w:rsidR="001560D3" w:rsidRPr="001560D3" w:rsidRDefault="001560D3" w:rsidP="001560D3">
      <w:pPr>
        <w:numPr>
          <w:ilvl w:val="0"/>
          <w:numId w:val="29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«Цепочка благодарности»</w:t>
      </w:r>
    </w:p>
    <w:p w:rsidR="001560D3" w:rsidRPr="001560D3" w:rsidRDefault="001560D3" w:rsidP="001560D3">
      <w:pPr>
        <w:numPr>
          <w:ilvl w:val="0"/>
          <w:numId w:val="29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«В поисках толерантности»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Консультации  воспитательского состава</w:t>
      </w:r>
    </w:p>
    <w:p w:rsidR="001560D3" w:rsidRPr="001560D3" w:rsidRDefault="001560D3" w:rsidP="001560D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«Общение длиною в жизнь» - базовая потребность человека на протяжении всей жизни.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Индивидуальные консультации педагогов (по запросам)</w:t>
      </w:r>
    </w:p>
    <w:p w:rsidR="001560D3" w:rsidRPr="001560D3" w:rsidRDefault="001560D3" w:rsidP="001560D3">
      <w:pPr>
        <w:ind w:left="426" w:firstLine="567"/>
        <w:jc w:val="both"/>
        <w:rPr>
          <w:rFonts w:ascii="Times New Roman" w:hAnsi="Times New Roman" w:cs="Times New Roman"/>
          <w:b/>
        </w:rPr>
      </w:pPr>
    </w:p>
    <w:p w:rsidR="001560D3" w:rsidRPr="001560D3" w:rsidRDefault="001560D3" w:rsidP="001560D3">
      <w:pPr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</w:rPr>
        <w:lastRenderedPageBreak/>
        <w:t>Профилактические мероприятия  по предупреждению экстремизма и терроризма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1560D3">
        <w:rPr>
          <w:rFonts w:ascii="Times New Roman" w:hAnsi="Times New Roman" w:cs="Times New Roman"/>
        </w:rPr>
        <w:t>Тренинговые</w:t>
      </w:r>
      <w:proofErr w:type="spellEnd"/>
      <w:r w:rsidRPr="001560D3">
        <w:rPr>
          <w:rFonts w:ascii="Times New Roman" w:hAnsi="Times New Roman" w:cs="Times New Roman"/>
        </w:rPr>
        <w:t xml:space="preserve"> занятия по программе укрепления психического и физического здоровья воспитанников «Повлияй на своё настроение и улучши его»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Консультации  воспитательского</w:t>
      </w:r>
      <w:r w:rsidRPr="001560D3">
        <w:rPr>
          <w:rFonts w:ascii="Times New Roman" w:hAnsi="Times New Roman" w:cs="Times New Roman"/>
          <w:u w:val="single"/>
        </w:rPr>
        <w:t xml:space="preserve"> </w:t>
      </w:r>
      <w:r w:rsidRPr="001560D3">
        <w:rPr>
          <w:rFonts w:ascii="Times New Roman" w:hAnsi="Times New Roman" w:cs="Times New Roman"/>
        </w:rPr>
        <w:t>состава</w:t>
      </w:r>
    </w:p>
    <w:p w:rsidR="001560D3" w:rsidRPr="001560D3" w:rsidRDefault="001560D3" w:rsidP="001560D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«Я и МЫ» - развитие толерантности воспитанников.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Индивидуальные консультации воспитанников (по запросам)</w:t>
      </w:r>
    </w:p>
    <w:p w:rsidR="001560D3" w:rsidRPr="001560D3" w:rsidRDefault="001560D3" w:rsidP="001560D3">
      <w:pPr>
        <w:ind w:left="426" w:firstLine="567"/>
        <w:jc w:val="both"/>
        <w:rPr>
          <w:rFonts w:ascii="Times New Roman" w:hAnsi="Times New Roman" w:cs="Times New Roman"/>
          <w:b/>
        </w:rPr>
      </w:pPr>
    </w:p>
    <w:p w:rsidR="001560D3" w:rsidRPr="001560D3" w:rsidRDefault="001560D3" w:rsidP="001560D3">
      <w:pPr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</w:rPr>
        <w:t>Профилактика самовольных уходов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1560D3">
        <w:rPr>
          <w:rFonts w:ascii="Times New Roman" w:hAnsi="Times New Roman" w:cs="Times New Roman"/>
        </w:rPr>
        <w:t>Тренинговые</w:t>
      </w:r>
      <w:proofErr w:type="spellEnd"/>
      <w:r w:rsidRPr="001560D3">
        <w:rPr>
          <w:rFonts w:ascii="Times New Roman" w:hAnsi="Times New Roman" w:cs="Times New Roman"/>
        </w:rPr>
        <w:t xml:space="preserve"> занятия по программе укрепления психического и физического здоровья воспитанников «Повлияй на своё настроение и улучши его»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Индивидуальные консультации педагогов (по запросам)</w:t>
      </w:r>
    </w:p>
    <w:p w:rsidR="001560D3" w:rsidRPr="001560D3" w:rsidRDefault="001560D3" w:rsidP="001560D3">
      <w:pPr>
        <w:pStyle w:val="a3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Психологическое сопровождение воспитанников, совершивших самовольный уход (индивидуальный маршрут сопровождения)</w:t>
      </w:r>
    </w:p>
    <w:p w:rsidR="001560D3" w:rsidRPr="001560D3" w:rsidRDefault="001560D3" w:rsidP="001560D3">
      <w:pPr>
        <w:ind w:firstLine="708"/>
        <w:jc w:val="both"/>
        <w:rPr>
          <w:rFonts w:ascii="Times New Roman" w:hAnsi="Times New Roman" w:cs="Times New Roman"/>
        </w:rPr>
      </w:pPr>
    </w:p>
    <w:p w:rsidR="001560D3" w:rsidRPr="001560D3" w:rsidRDefault="001560D3" w:rsidP="00C4365C">
      <w:pPr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</w:rPr>
        <w:t>Занятия на снятие эмоционального напряжения (уроки релаксации)</w:t>
      </w:r>
    </w:p>
    <w:p w:rsidR="001560D3" w:rsidRPr="001560D3" w:rsidRDefault="001560D3" w:rsidP="001560D3">
      <w:pPr>
        <w:ind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Занятия с использованием музыки, упражнений и техник на расслабление и нормализацию эмоционально-волевой сферы (позитивный настрой).</w:t>
      </w:r>
    </w:p>
    <w:p w:rsidR="001560D3" w:rsidRPr="001560D3" w:rsidRDefault="001560D3" w:rsidP="00C4365C">
      <w:pPr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</w:rPr>
        <w:t xml:space="preserve">Участие в </w:t>
      </w:r>
      <w:proofErr w:type="spellStart"/>
      <w:r w:rsidRPr="001560D3">
        <w:rPr>
          <w:rFonts w:ascii="Times New Roman" w:hAnsi="Times New Roman" w:cs="Times New Roman"/>
          <w:b/>
        </w:rPr>
        <w:t>ПМПк</w:t>
      </w:r>
      <w:proofErr w:type="spellEnd"/>
      <w:r w:rsidRPr="001560D3">
        <w:rPr>
          <w:rFonts w:ascii="Times New Roman" w:hAnsi="Times New Roman" w:cs="Times New Roman"/>
          <w:b/>
        </w:rPr>
        <w:t xml:space="preserve"> Центра «Солнечный» и ПМПК (районной и Областной)</w:t>
      </w:r>
    </w:p>
    <w:p w:rsidR="001560D3" w:rsidRPr="001560D3" w:rsidRDefault="001560D3" w:rsidP="00C4365C">
      <w:pPr>
        <w:pStyle w:val="a3"/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proofErr w:type="spellStart"/>
      <w:r w:rsidRPr="001560D3">
        <w:rPr>
          <w:rFonts w:ascii="Times New Roman" w:hAnsi="Times New Roman" w:cs="Times New Roman"/>
        </w:rPr>
        <w:t>ПМПк</w:t>
      </w:r>
      <w:proofErr w:type="spellEnd"/>
      <w:r w:rsidRPr="001560D3">
        <w:rPr>
          <w:rFonts w:ascii="Times New Roman" w:hAnsi="Times New Roman" w:cs="Times New Roman"/>
        </w:rPr>
        <w:t xml:space="preserve"> Центра «Солнечный» - 10 заседаний</w:t>
      </w:r>
    </w:p>
    <w:p w:rsidR="001560D3" w:rsidRPr="001560D3" w:rsidRDefault="001560D3" w:rsidP="00C4365C">
      <w:pPr>
        <w:pStyle w:val="a3"/>
        <w:numPr>
          <w:ilvl w:val="0"/>
          <w:numId w:val="30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ПМПК (Районная комиссия) – 7 заседаний</w:t>
      </w:r>
    </w:p>
    <w:p w:rsidR="001560D3" w:rsidRPr="001560D3" w:rsidRDefault="001560D3" w:rsidP="001560D3">
      <w:pPr>
        <w:pStyle w:val="a3"/>
        <w:ind w:left="1428"/>
        <w:jc w:val="both"/>
        <w:rPr>
          <w:rFonts w:ascii="Times New Roman" w:hAnsi="Times New Roman" w:cs="Times New Roman"/>
        </w:rPr>
      </w:pPr>
    </w:p>
    <w:p w:rsidR="001560D3" w:rsidRPr="001560D3" w:rsidRDefault="001560D3" w:rsidP="001560D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560D3">
        <w:rPr>
          <w:rFonts w:ascii="Times New Roman" w:hAnsi="Times New Roman" w:cs="Times New Roman"/>
          <w:b/>
          <w:u w:val="single"/>
        </w:rPr>
        <w:t>Психологическое просвещение, повышение квалификации</w:t>
      </w:r>
    </w:p>
    <w:p w:rsidR="001560D3" w:rsidRPr="001560D3" w:rsidRDefault="001560D3" w:rsidP="001560D3">
      <w:pPr>
        <w:ind w:left="426" w:firstLine="567"/>
        <w:jc w:val="both"/>
        <w:rPr>
          <w:rFonts w:ascii="Times New Roman" w:hAnsi="Times New Roman" w:cs="Times New Roman"/>
          <w:b/>
        </w:rPr>
      </w:pPr>
    </w:p>
    <w:p w:rsidR="001560D3" w:rsidRPr="001560D3" w:rsidRDefault="001560D3" w:rsidP="001560D3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Участие во Всероссийском форуме – онлайн приёмных семей АНО Центр развития социальных проектов, Благотворительный фонд «Измени одну жизнь», декабрь 2021г. </w:t>
      </w:r>
    </w:p>
    <w:p w:rsidR="001560D3" w:rsidRPr="001560D3" w:rsidRDefault="001560D3" w:rsidP="001560D3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Курс повышения квалификации по дополнительной профессиональной программе «Современные технологии и практики психологического консультирования» октябрь 2021г., удостоверение о ПК№1956. </w:t>
      </w:r>
    </w:p>
    <w:p w:rsidR="001560D3" w:rsidRPr="001560D3" w:rsidRDefault="001560D3" w:rsidP="001560D3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Курсы профессиональной переподготовки по специальности «Клинический психолог» с присвоением квалификации «Клинический психолог», январь-июнь 2021г., Диплом о профессиональной переподготовке, Сертификат соответствия специалиста, Национальный университет современных технологий </w:t>
      </w:r>
      <w:proofErr w:type="spellStart"/>
      <w:r w:rsidRPr="001560D3">
        <w:rPr>
          <w:rFonts w:ascii="Times New Roman" w:hAnsi="Times New Roman" w:cs="Times New Roman"/>
        </w:rPr>
        <w:t>г.Волгоград</w:t>
      </w:r>
      <w:proofErr w:type="spellEnd"/>
      <w:r w:rsidRPr="001560D3">
        <w:rPr>
          <w:rFonts w:ascii="Times New Roman" w:hAnsi="Times New Roman" w:cs="Times New Roman"/>
        </w:rPr>
        <w:t>.</w:t>
      </w:r>
    </w:p>
    <w:p w:rsidR="001560D3" w:rsidRPr="001560D3" w:rsidRDefault="001560D3" w:rsidP="001560D3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Участие в онлайн – </w:t>
      </w:r>
      <w:proofErr w:type="spellStart"/>
      <w:r w:rsidRPr="001560D3">
        <w:rPr>
          <w:rFonts w:ascii="Times New Roman" w:hAnsi="Times New Roman" w:cs="Times New Roman"/>
        </w:rPr>
        <w:t>вебинарах</w:t>
      </w:r>
      <w:proofErr w:type="spellEnd"/>
      <w:r w:rsidRPr="001560D3">
        <w:rPr>
          <w:rFonts w:ascii="Times New Roman" w:hAnsi="Times New Roman" w:cs="Times New Roman"/>
        </w:rPr>
        <w:t xml:space="preserve"> «Маркеры, отражающие состояние ребёнка», «Профилактика групповых конфликтов в школе и партнёрство родителей и педагогов» май 2021г., сертификаты участника, «Институт изучения детства, семьи и воспитания Российской академии образования»</w:t>
      </w:r>
    </w:p>
    <w:p w:rsidR="001560D3" w:rsidRPr="001560D3" w:rsidRDefault="001560D3" w:rsidP="001560D3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Участие в Международной практической онлайн – конференции «Психолого-педагогические кейсы, разбор, анализ и решение», апрель 2021г., свидетельство об участии, ЦРТ «Мега-талант»</w:t>
      </w:r>
    </w:p>
    <w:p w:rsidR="001560D3" w:rsidRPr="001560D3" w:rsidRDefault="001560D3" w:rsidP="001560D3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Онлайн - </w:t>
      </w:r>
      <w:proofErr w:type="spellStart"/>
      <w:r w:rsidRPr="001560D3">
        <w:rPr>
          <w:rFonts w:ascii="Times New Roman" w:hAnsi="Times New Roman" w:cs="Times New Roman"/>
        </w:rPr>
        <w:t>вебинар</w:t>
      </w:r>
      <w:proofErr w:type="spellEnd"/>
      <w:r w:rsidRPr="001560D3">
        <w:rPr>
          <w:rFonts w:ascii="Times New Roman" w:hAnsi="Times New Roman" w:cs="Times New Roman"/>
        </w:rPr>
        <w:t xml:space="preserve"> «СДВГ – выжить и научить», март 2021г., сертификат №СВ – 150455, </w:t>
      </w:r>
      <w:proofErr w:type="spellStart"/>
      <w:r w:rsidRPr="001560D3">
        <w:rPr>
          <w:rFonts w:ascii="Times New Roman" w:hAnsi="Times New Roman" w:cs="Times New Roman"/>
        </w:rPr>
        <w:t>г.Москва</w:t>
      </w:r>
      <w:proofErr w:type="spellEnd"/>
    </w:p>
    <w:p w:rsidR="001560D3" w:rsidRPr="001560D3" w:rsidRDefault="001560D3" w:rsidP="001560D3">
      <w:pPr>
        <w:jc w:val="both"/>
        <w:rPr>
          <w:rFonts w:ascii="Times New Roman" w:hAnsi="Times New Roman" w:cs="Times New Roman"/>
        </w:rPr>
      </w:pPr>
    </w:p>
    <w:p w:rsidR="001560D3" w:rsidRDefault="001560D3" w:rsidP="001560D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560D3">
        <w:rPr>
          <w:rFonts w:ascii="Times New Roman" w:hAnsi="Times New Roman" w:cs="Times New Roman"/>
          <w:b/>
          <w:u w:val="single"/>
        </w:rPr>
        <w:t>Коррекционно-развивающее направление</w:t>
      </w:r>
    </w:p>
    <w:p w:rsidR="00747259" w:rsidRPr="001560D3" w:rsidRDefault="00747259" w:rsidP="0074725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p w:rsidR="001560D3" w:rsidRPr="001560D3" w:rsidRDefault="001560D3" w:rsidP="001560D3">
      <w:pPr>
        <w:ind w:firstLine="36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За 2021 год в Центре реализована коррекционно-развивающая психологическая программа подготовки воспитанников к жизни в семье и самостоятельной жизни «Семейный круг» (8-17 лет).</w:t>
      </w:r>
    </w:p>
    <w:p w:rsidR="001560D3" w:rsidRPr="001560D3" w:rsidRDefault="001560D3" w:rsidP="001560D3">
      <w:pPr>
        <w:ind w:firstLine="36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lastRenderedPageBreak/>
        <w:t>Цель программы: психолого-педагогическое сопровождение процесса формирования, развития и коррекции психологически значимых качеств личности, необходимых для успешной социальной адаптации и устройства в замещающую семью.</w:t>
      </w:r>
    </w:p>
    <w:p w:rsidR="001560D3" w:rsidRPr="001560D3" w:rsidRDefault="001560D3" w:rsidP="001560D3">
      <w:pPr>
        <w:ind w:firstLine="36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Задачи программы:</w:t>
      </w:r>
    </w:p>
    <w:p w:rsidR="001560D3" w:rsidRPr="001560D3" w:rsidRDefault="001560D3" w:rsidP="001560D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Коррекция отношения к самому себе, к своему собственному «Я».</w:t>
      </w:r>
    </w:p>
    <w:p w:rsidR="001560D3" w:rsidRPr="001560D3" w:rsidRDefault="001560D3" w:rsidP="001560D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Коррекция аффективно-личностной, эмоционально-волевой сферы.</w:t>
      </w:r>
    </w:p>
    <w:p w:rsidR="001560D3" w:rsidRPr="001560D3" w:rsidRDefault="001560D3" w:rsidP="001560D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Содействие развитию представлений о семейном жизнеустройстве.</w:t>
      </w:r>
    </w:p>
    <w:p w:rsidR="001560D3" w:rsidRPr="001560D3" w:rsidRDefault="001560D3" w:rsidP="001560D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Содействие развитию опыта конструктивного и безопасного общения и поведения в социуме, расширению социальной практики.</w:t>
      </w:r>
    </w:p>
    <w:p w:rsidR="001560D3" w:rsidRPr="001560D3" w:rsidRDefault="001560D3" w:rsidP="001560D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Содействие развитию родственных взаимоотношений </w:t>
      </w:r>
      <w:proofErr w:type="spellStart"/>
      <w:r w:rsidRPr="001560D3">
        <w:rPr>
          <w:rFonts w:ascii="Times New Roman" w:hAnsi="Times New Roman" w:cs="Times New Roman"/>
        </w:rPr>
        <w:t>сиблингов</w:t>
      </w:r>
      <w:proofErr w:type="spellEnd"/>
      <w:r w:rsidRPr="001560D3">
        <w:rPr>
          <w:rFonts w:ascii="Times New Roman" w:hAnsi="Times New Roman" w:cs="Times New Roman"/>
        </w:rPr>
        <w:t xml:space="preserve"> из числа детей-сирот и детей, оставшихся без попечения родителей</w:t>
      </w:r>
    </w:p>
    <w:p w:rsidR="001560D3" w:rsidRPr="001560D3" w:rsidRDefault="001560D3" w:rsidP="001560D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Оказание психологического содействия социальной адаптации воспитанников.</w:t>
      </w:r>
    </w:p>
    <w:p w:rsidR="001560D3" w:rsidRPr="001560D3" w:rsidRDefault="001560D3" w:rsidP="001560D3">
      <w:pPr>
        <w:ind w:firstLine="36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Программа  состоит из 3-х блоков:</w:t>
      </w:r>
    </w:p>
    <w:p w:rsidR="001560D3" w:rsidRPr="001560D3" w:rsidRDefault="001560D3" w:rsidP="001560D3">
      <w:pPr>
        <w:ind w:firstLine="36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1 блок: Занятия с воспитанниками, имеющими ограниченные возможности здоровья  (VIII вид обучения, инвалиды) 8-16 лет</w:t>
      </w:r>
    </w:p>
    <w:p w:rsidR="001560D3" w:rsidRPr="001560D3" w:rsidRDefault="001560D3" w:rsidP="001560D3">
      <w:pPr>
        <w:ind w:firstLine="36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2 блок: Занятия с воспитанниками подросткового возраста 12-16 лет</w:t>
      </w:r>
    </w:p>
    <w:p w:rsidR="001560D3" w:rsidRPr="001560D3" w:rsidRDefault="001560D3" w:rsidP="001560D3">
      <w:pPr>
        <w:ind w:firstLine="36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3 блок: Занятия с воспитанниками </w:t>
      </w:r>
      <w:proofErr w:type="spellStart"/>
      <w:r w:rsidRPr="001560D3">
        <w:rPr>
          <w:rFonts w:ascii="Times New Roman" w:hAnsi="Times New Roman" w:cs="Times New Roman"/>
        </w:rPr>
        <w:t>сиблингами</w:t>
      </w:r>
      <w:proofErr w:type="spellEnd"/>
      <w:r w:rsidRPr="001560D3">
        <w:rPr>
          <w:rFonts w:ascii="Times New Roman" w:hAnsi="Times New Roman" w:cs="Times New Roman"/>
        </w:rPr>
        <w:t xml:space="preserve"> 8-16 лет</w:t>
      </w:r>
    </w:p>
    <w:p w:rsidR="001560D3" w:rsidRPr="001560D3" w:rsidRDefault="001560D3" w:rsidP="001560D3">
      <w:pPr>
        <w:ind w:firstLine="360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>Каждый блок был разработан с учётом возрастных, индивидуальных особенностей, а также особенностей жизненного опыта воспитанников каждой категории.</w:t>
      </w:r>
    </w:p>
    <w:p w:rsidR="001560D3" w:rsidRPr="001560D3" w:rsidRDefault="001560D3" w:rsidP="001560D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560D3">
        <w:rPr>
          <w:rFonts w:ascii="Times New Roman" w:hAnsi="Times New Roman" w:cs="Times New Roman"/>
          <w:b/>
          <w:u w:val="single"/>
        </w:rPr>
        <w:t>Психологическое консультирование</w:t>
      </w:r>
    </w:p>
    <w:p w:rsidR="001560D3" w:rsidRPr="001560D3" w:rsidRDefault="001560D3" w:rsidP="001560D3">
      <w:pPr>
        <w:ind w:left="1353"/>
        <w:jc w:val="both"/>
        <w:rPr>
          <w:rFonts w:ascii="Times New Roman" w:hAnsi="Times New Roman" w:cs="Times New Roman"/>
          <w:b/>
          <w:u w:val="single"/>
        </w:rPr>
      </w:pPr>
    </w:p>
    <w:p w:rsidR="001560D3" w:rsidRPr="001560D3" w:rsidRDefault="001560D3" w:rsidP="001560D3">
      <w:pPr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  <w:color w:val="000000"/>
        </w:rPr>
        <w:t>Индивидуальное консультирование воспитанников и педагогов</w:t>
      </w:r>
    </w:p>
    <w:p w:rsidR="001560D3" w:rsidRPr="001560D3" w:rsidRDefault="001560D3" w:rsidP="001560D3">
      <w:pPr>
        <w:ind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В 2021 году педагогом-психологом </w:t>
      </w:r>
      <w:proofErr w:type="spellStart"/>
      <w:r w:rsidRPr="001560D3">
        <w:rPr>
          <w:rFonts w:ascii="Times New Roman" w:hAnsi="Times New Roman" w:cs="Times New Roman"/>
        </w:rPr>
        <w:t>Чудиновой</w:t>
      </w:r>
      <w:proofErr w:type="spellEnd"/>
      <w:r w:rsidRPr="001560D3">
        <w:rPr>
          <w:rFonts w:ascii="Times New Roman" w:hAnsi="Times New Roman" w:cs="Times New Roman"/>
        </w:rPr>
        <w:t xml:space="preserve"> Т.В. в общем проведено </w:t>
      </w:r>
      <w:r w:rsidRPr="001560D3">
        <w:rPr>
          <w:rFonts w:ascii="Times New Roman" w:hAnsi="Times New Roman" w:cs="Times New Roman"/>
          <w:b/>
        </w:rPr>
        <w:t>82 консультации</w:t>
      </w:r>
      <w:r w:rsidRPr="001560D3">
        <w:rPr>
          <w:rFonts w:ascii="Times New Roman" w:hAnsi="Times New Roman" w:cs="Times New Roman"/>
        </w:rPr>
        <w:t xml:space="preserve"> с воспитанниками и воспитателями, из них с педагогами 8 групповых консультаций. Основной темой индивидуальных обращений педагогов являлись вопросы психологии воспитания, повышения учебной мотивации воспитанников, конфликты между воспитанниками. Активно обсуждались пути и виды коррекционной работы с неуспевающими по школьной программе и детьми с </w:t>
      </w:r>
      <w:proofErr w:type="spellStart"/>
      <w:r w:rsidRPr="001560D3">
        <w:rPr>
          <w:rFonts w:ascii="Times New Roman" w:hAnsi="Times New Roman" w:cs="Times New Roman"/>
        </w:rPr>
        <w:t>девиантным</w:t>
      </w:r>
      <w:proofErr w:type="spellEnd"/>
      <w:r w:rsidRPr="001560D3">
        <w:rPr>
          <w:rFonts w:ascii="Times New Roman" w:hAnsi="Times New Roman" w:cs="Times New Roman"/>
        </w:rPr>
        <w:t xml:space="preserve"> поведением.</w:t>
      </w:r>
    </w:p>
    <w:p w:rsidR="001560D3" w:rsidRPr="001560D3" w:rsidRDefault="001560D3" w:rsidP="001560D3">
      <w:pPr>
        <w:ind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Основная тема индивидуальных обращений воспитанников к педагогу-психологу это </w:t>
      </w:r>
      <w:proofErr w:type="spellStart"/>
      <w:r w:rsidRPr="001560D3">
        <w:rPr>
          <w:rFonts w:ascii="Times New Roman" w:hAnsi="Times New Roman" w:cs="Times New Roman"/>
        </w:rPr>
        <w:t>психо</w:t>
      </w:r>
      <w:proofErr w:type="spellEnd"/>
      <w:r w:rsidRPr="001560D3">
        <w:rPr>
          <w:rFonts w:ascii="Times New Roman" w:hAnsi="Times New Roman" w:cs="Times New Roman"/>
        </w:rPr>
        <w:t>-эмоциональное состояние (апатия, сниженное настроение, раздражительность), вопросы личностного роста, одиночества, а также дисгармоничные отношения со сверстниками.</w:t>
      </w:r>
    </w:p>
    <w:p w:rsidR="001560D3" w:rsidRPr="001560D3" w:rsidRDefault="001560D3" w:rsidP="001560D3">
      <w:pPr>
        <w:ind w:firstLine="567"/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</w:rPr>
        <w:t>По результатам обращений в большинстве случаев имелись положительные результаты. Наибольший результат был  у детей с минимально деформированной сферой самопознания и интеллектуальной нормой.</w:t>
      </w:r>
    </w:p>
    <w:p w:rsidR="001560D3" w:rsidRPr="001560D3" w:rsidRDefault="001560D3" w:rsidP="001560D3">
      <w:pPr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  <w:color w:val="000000"/>
        </w:rPr>
        <w:t>Консультационная работа с кандидатами в опекуны</w:t>
      </w:r>
    </w:p>
    <w:p w:rsidR="001560D3" w:rsidRPr="001560D3" w:rsidRDefault="001560D3" w:rsidP="001560D3">
      <w:pPr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</w:rPr>
        <w:t xml:space="preserve">В течение 2021 года проведено </w:t>
      </w:r>
      <w:r w:rsidRPr="001560D3">
        <w:rPr>
          <w:rFonts w:ascii="Times New Roman" w:hAnsi="Times New Roman" w:cs="Times New Roman"/>
          <w:b/>
        </w:rPr>
        <w:t>15 консультаций</w:t>
      </w:r>
      <w:r w:rsidRPr="001560D3">
        <w:rPr>
          <w:rFonts w:ascii="Times New Roman" w:hAnsi="Times New Roman" w:cs="Times New Roman"/>
        </w:rPr>
        <w:t xml:space="preserve"> с кандидатами в опекуны.</w:t>
      </w:r>
    </w:p>
    <w:p w:rsidR="001560D3" w:rsidRPr="001560D3" w:rsidRDefault="001560D3" w:rsidP="001560D3">
      <w:pPr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  <w:color w:val="000000"/>
        </w:rPr>
        <w:t>Консультационная работа по сопровождению замещающих семей</w:t>
      </w:r>
    </w:p>
    <w:p w:rsidR="001560D3" w:rsidRPr="001560D3" w:rsidRDefault="001560D3" w:rsidP="001560D3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1560D3">
        <w:rPr>
          <w:rFonts w:ascii="Times New Roman" w:hAnsi="Times New Roman" w:cs="Times New Roman"/>
          <w:color w:val="000000"/>
        </w:rPr>
        <w:t xml:space="preserve">В течение 2021 года проводились регулярные встречи и консультации с опекунами и приёмными семьями. Всего проведено </w:t>
      </w:r>
      <w:r w:rsidRPr="001560D3">
        <w:rPr>
          <w:rFonts w:ascii="Times New Roman" w:hAnsi="Times New Roman" w:cs="Times New Roman"/>
          <w:b/>
          <w:color w:val="000000"/>
        </w:rPr>
        <w:t>86 консультаций</w:t>
      </w:r>
      <w:r w:rsidRPr="001560D3">
        <w:rPr>
          <w:rFonts w:ascii="Times New Roman" w:hAnsi="Times New Roman" w:cs="Times New Roman"/>
          <w:color w:val="000000"/>
        </w:rPr>
        <w:t xml:space="preserve">, из которых без договора по запросу УСЗН Курчатовского района – </w:t>
      </w:r>
      <w:r w:rsidRPr="001560D3">
        <w:rPr>
          <w:rFonts w:ascii="Times New Roman" w:hAnsi="Times New Roman" w:cs="Times New Roman"/>
          <w:b/>
          <w:color w:val="000000"/>
        </w:rPr>
        <w:t>15 консультаций</w:t>
      </w:r>
      <w:r w:rsidRPr="001560D3">
        <w:rPr>
          <w:rFonts w:ascii="Times New Roman" w:hAnsi="Times New Roman" w:cs="Times New Roman"/>
          <w:color w:val="000000"/>
        </w:rPr>
        <w:t xml:space="preserve">. </w:t>
      </w:r>
    </w:p>
    <w:p w:rsidR="001560D3" w:rsidRPr="001560D3" w:rsidRDefault="001560D3" w:rsidP="001560D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560D3">
        <w:rPr>
          <w:rFonts w:ascii="Times New Roman" w:hAnsi="Times New Roman" w:cs="Times New Roman"/>
          <w:b/>
          <w:u w:val="single"/>
        </w:rPr>
        <w:lastRenderedPageBreak/>
        <w:t>Взаимосвязь со специалистами</w:t>
      </w:r>
    </w:p>
    <w:p w:rsidR="001560D3" w:rsidRPr="001560D3" w:rsidRDefault="001560D3" w:rsidP="001560D3">
      <w:pPr>
        <w:ind w:left="426" w:firstLine="567"/>
        <w:jc w:val="both"/>
        <w:rPr>
          <w:rFonts w:ascii="Times New Roman" w:hAnsi="Times New Roman" w:cs="Times New Roman"/>
          <w:b/>
        </w:rPr>
      </w:pPr>
    </w:p>
    <w:p w:rsidR="001560D3" w:rsidRPr="001560D3" w:rsidRDefault="001560D3" w:rsidP="001560D3">
      <w:pPr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</w:rPr>
        <w:t xml:space="preserve">Совместная деятельность в рамках </w:t>
      </w:r>
      <w:proofErr w:type="spellStart"/>
      <w:r w:rsidRPr="001560D3">
        <w:rPr>
          <w:rFonts w:ascii="Times New Roman" w:hAnsi="Times New Roman" w:cs="Times New Roman"/>
          <w:b/>
        </w:rPr>
        <w:t>ПМПк</w:t>
      </w:r>
      <w:proofErr w:type="spellEnd"/>
      <w:r w:rsidRPr="001560D3">
        <w:rPr>
          <w:rFonts w:ascii="Times New Roman" w:hAnsi="Times New Roman" w:cs="Times New Roman"/>
          <w:b/>
        </w:rPr>
        <w:t xml:space="preserve"> на базе центра</w:t>
      </w:r>
    </w:p>
    <w:p w:rsidR="001560D3" w:rsidRPr="001560D3" w:rsidRDefault="001560D3" w:rsidP="001560D3">
      <w:pPr>
        <w:ind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В течение 2021 года участие в </w:t>
      </w:r>
      <w:proofErr w:type="spellStart"/>
      <w:r w:rsidRPr="001560D3">
        <w:rPr>
          <w:rFonts w:ascii="Times New Roman" w:hAnsi="Times New Roman" w:cs="Times New Roman"/>
        </w:rPr>
        <w:t>ПМПк</w:t>
      </w:r>
      <w:proofErr w:type="spellEnd"/>
      <w:r w:rsidRPr="001560D3">
        <w:rPr>
          <w:rFonts w:ascii="Times New Roman" w:hAnsi="Times New Roman" w:cs="Times New Roman"/>
        </w:rPr>
        <w:t xml:space="preserve"> Центра, посвященных определению медико-психолого-социально-педагогического статуса вновь поступивших воспитанников, разработке и обсуждению индивидуальных планов развития, утверждению индивидуальных программ на воспитанников.</w:t>
      </w:r>
    </w:p>
    <w:p w:rsidR="001560D3" w:rsidRPr="001560D3" w:rsidRDefault="001560D3" w:rsidP="001560D3">
      <w:pPr>
        <w:jc w:val="both"/>
        <w:rPr>
          <w:rFonts w:ascii="Times New Roman" w:hAnsi="Times New Roman" w:cs="Times New Roman"/>
          <w:b/>
        </w:rPr>
      </w:pPr>
      <w:r w:rsidRPr="001560D3">
        <w:rPr>
          <w:rFonts w:ascii="Times New Roman" w:hAnsi="Times New Roman" w:cs="Times New Roman"/>
          <w:b/>
        </w:rPr>
        <w:t>Совместная деятельность по разработке индивидуальных планов развития на воспитанников (ИПР)</w:t>
      </w:r>
    </w:p>
    <w:p w:rsidR="001560D3" w:rsidRDefault="001560D3" w:rsidP="001560D3">
      <w:pPr>
        <w:ind w:firstLine="567"/>
        <w:jc w:val="both"/>
        <w:rPr>
          <w:rFonts w:ascii="Times New Roman" w:hAnsi="Times New Roman" w:cs="Times New Roman"/>
        </w:rPr>
      </w:pPr>
      <w:r w:rsidRPr="001560D3">
        <w:rPr>
          <w:rFonts w:ascii="Times New Roman" w:hAnsi="Times New Roman" w:cs="Times New Roman"/>
        </w:rPr>
        <w:t xml:space="preserve">В течение 2021 года на каждого воспитанника Центра составлен ИПР, который совместно со специалистами был обсуждён и пересмотрен два раза за год. </w:t>
      </w:r>
    </w:p>
    <w:p w:rsidR="00C4365C" w:rsidRPr="001560D3" w:rsidRDefault="00C4365C" w:rsidP="001560D3">
      <w:pPr>
        <w:ind w:firstLine="567"/>
        <w:jc w:val="both"/>
        <w:rPr>
          <w:rFonts w:ascii="Times New Roman" w:hAnsi="Times New Roman" w:cs="Times New Roman"/>
        </w:rPr>
      </w:pPr>
    </w:p>
    <w:p w:rsidR="007B1432" w:rsidRDefault="007B1432" w:rsidP="00C6253C">
      <w:pPr>
        <w:pStyle w:val="a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1" w:name="_Toc474269662"/>
      <w:bookmarkStart w:id="32" w:name="_Toc504562482"/>
      <w:bookmarkStart w:id="33" w:name="_Toc94707845"/>
      <w:r w:rsidRPr="0079090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909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0B54">
        <w:rPr>
          <w:rFonts w:ascii="Times New Roman" w:hAnsi="Times New Roman" w:cs="Times New Roman"/>
          <w:b/>
          <w:sz w:val="24"/>
          <w:szCs w:val="24"/>
        </w:rPr>
        <w:t>Организация воспитательной</w:t>
      </w:r>
      <w:r w:rsidRPr="00790904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bookmarkEnd w:id="31"/>
      <w:bookmarkEnd w:id="32"/>
      <w:r w:rsidR="00F10B54">
        <w:rPr>
          <w:rFonts w:ascii="Times New Roman" w:hAnsi="Times New Roman" w:cs="Times New Roman"/>
          <w:b/>
          <w:sz w:val="24"/>
          <w:szCs w:val="24"/>
        </w:rPr>
        <w:t>ы с воспитанниками</w:t>
      </w:r>
      <w:bookmarkEnd w:id="33"/>
    </w:p>
    <w:p w:rsidR="00C4365C" w:rsidRPr="00790904" w:rsidRDefault="00C4365C" w:rsidP="00C6253C">
      <w:pPr>
        <w:pStyle w:val="a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1432" w:rsidRPr="00790904" w:rsidRDefault="007B1432" w:rsidP="005F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C4365C">
      <w:pPr>
        <w:pStyle w:val="a5"/>
        <w:tabs>
          <w:tab w:val="left" w:pos="79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воспитания является целостность, последовательность и преемственность форм и содержания воспитания.</w:t>
      </w:r>
    </w:p>
    <w:p w:rsidR="00F10B54" w:rsidRDefault="00F10B54" w:rsidP="005F3604">
      <w:pPr>
        <w:pStyle w:val="a5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0B54" w:rsidRDefault="00F10B54" w:rsidP="005F3604">
      <w:pPr>
        <w:pStyle w:val="a5"/>
        <w:tabs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54">
        <w:rPr>
          <w:rFonts w:ascii="Times New Roman" w:hAnsi="Times New Roman" w:cs="Times New Roman"/>
          <w:b/>
          <w:sz w:val="24"/>
          <w:szCs w:val="24"/>
        </w:rPr>
        <w:t>Цель 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10B54" w:rsidRDefault="00F10B54" w:rsidP="005F3604">
      <w:pPr>
        <w:pStyle w:val="a5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0B54">
        <w:rPr>
          <w:rFonts w:ascii="Times New Roman" w:hAnsi="Times New Roman" w:cs="Times New Roman"/>
          <w:sz w:val="24"/>
          <w:szCs w:val="24"/>
        </w:rPr>
        <w:t>Подготов</w:t>
      </w:r>
      <w:r>
        <w:rPr>
          <w:rFonts w:ascii="Times New Roman" w:hAnsi="Times New Roman" w:cs="Times New Roman"/>
          <w:sz w:val="24"/>
          <w:szCs w:val="24"/>
        </w:rPr>
        <w:t>ка воспитанников к самостоятельной жизни в обществе и к жизни в семье, воспитание гражданина толерантного, умеющего адаптироваться в современном обществе, способного определить свое место в нем, самостоятельно принимать решения, выражать свое мнение и творчески мыслить.</w:t>
      </w:r>
    </w:p>
    <w:p w:rsidR="00F10B54" w:rsidRDefault="00F10B54" w:rsidP="00F10B54">
      <w:pPr>
        <w:pStyle w:val="a5"/>
        <w:tabs>
          <w:tab w:val="left" w:pos="7938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F10B54" w:rsidRDefault="00F10B54" w:rsidP="00C4365C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воспитания:</w:t>
      </w:r>
    </w:p>
    <w:p w:rsidR="00F10B54" w:rsidRDefault="00F10B54" w:rsidP="00C4365C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B54" w:rsidRDefault="00F10B54" w:rsidP="00C4365C">
      <w:pPr>
        <w:pStyle w:val="a5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благоприятные условия, приближенные к домашним, способствующие формированию и развитию базовых компетенций воспитанников, обеспечивающих их успешную интеграцию в социокультурную среду;</w:t>
      </w:r>
    </w:p>
    <w:p w:rsidR="00F10B54" w:rsidRDefault="00F10B54" w:rsidP="00C4365C">
      <w:pPr>
        <w:pStyle w:val="a5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активную жизненную позицию, осуществлять </w:t>
      </w:r>
      <w:r w:rsidR="00DE4722">
        <w:rPr>
          <w:rFonts w:ascii="Times New Roman" w:hAnsi="Times New Roman" w:cs="Times New Roman"/>
          <w:sz w:val="24"/>
          <w:szCs w:val="24"/>
        </w:rPr>
        <w:t>личностное развитие воспитанников путем внедрения в работу новых педагогических технологий;</w:t>
      </w:r>
    </w:p>
    <w:p w:rsidR="00DE4722" w:rsidRDefault="00DE4722" w:rsidP="00C4365C">
      <w:pPr>
        <w:pStyle w:val="a5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условия для развития потребностей в самопознании, самовоспитании, саморазвитии и самоопределении на основе нравственных ценностей и ведущих нравственных ориентиров;</w:t>
      </w:r>
    </w:p>
    <w:p w:rsidR="00761692" w:rsidRDefault="00761692" w:rsidP="00C4365C">
      <w:pPr>
        <w:pStyle w:val="a5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гуманистическую позицию во взаимодействии с людьми, гражданские нормы жизни в обществе</w:t>
      </w:r>
    </w:p>
    <w:p w:rsidR="00761692" w:rsidRDefault="00761692" w:rsidP="00C4365C">
      <w:pPr>
        <w:pStyle w:val="a5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нравственные, семейные ценности с целью подготовки детей к проживанию в семье и созданию собственной семьи</w:t>
      </w:r>
    </w:p>
    <w:p w:rsidR="00761692" w:rsidRDefault="00761692" w:rsidP="00C4365C">
      <w:pPr>
        <w:pStyle w:val="a5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стремление воспитанников достигать успеха через результаты собственного труда, воспитывать уважение и любовь к труду;</w:t>
      </w:r>
    </w:p>
    <w:p w:rsidR="00761692" w:rsidRDefault="00761692" w:rsidP="00C4365C">
      <w:pPr>
        <w:pStyle w:val="a5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 и способствовать развитию индивидуальных способностей воспитанников через систему дополнительного образования, сети кружков, спортивных секций;</w:t>
      </w:r>
    </w:p>
    <w:p w:rsidR="00761692" w:rsidRDefault="00761692" w:rsidP="00C4365C">
      <w:pPr>
        <w:pStyle w:val="a5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сохранения и укрепления здоровья воспитанников, стремлений к здоровому образу жизни;</w:t>
      </w:r>
    </w:p>
    <w:p w:rsidR="00E65141" w:rsidRDefault="00761692" w:rsidP="00C4365C">
      <w:pPr>
        <w:pStyle w:val="a5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воспитанников способности выбирать сферу профессиональной деятельности, оптимально соответствующую личностным особенностям и запросам</w:t>
      </w:r>
      <w:r w:rsidR="00E65141">
        <w:rPr>
          <w:rFonts w:ascii="Times New Roman" w:hAnsi="Times New Roman" w:cs="Times New Roman"/>
          <w:sz w:val="24"/>
          <w:szCs w:val="24"/>
        </w:rPr>
        <w:t xml:space="preserve">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рынка труда</w:t>
      </w:r>
      <w:r w:rsidR="00E65141">
        <w:rPr>
          <w:rFonts w:ascii="Times New Roman" w:hAnsi="Times New Roman" w:cs="Times New Roman"/>
          <w:sz w:val="24"/>
          <w:szCs w:val="24"/>
        </w:rPr>
        <w:t>.</w:t>
      </w:r>
    </w:p>
    <w:p w:rsidR="00C6253C" w:rsidRDefault="00C6253C" w:rsidP="00C6253C">
      <w:pPr>
        <w:pStyle w:val="a5"/>
        <w:tabs>
          <w:tab w:val="left" w:pos="7938"/>
        </w:tabs>
        <w:ind w:left="1428"/>
        <w:rPr>
          <w:rFonts w:ascii="Times New Roman" w:hAnsi="Times New Roman" w:cs="Times New Roman"/>
          <w:sz w:val="24"/>
          <w:szCs w:val="24"/>
        </w:rPr>
      </w:pPr>
    </w:p>
    <w:p w:rsidR="00E65141" w:rsidRDefault="00C6253C" w:rsidP="00C6253C">
      <w:pPr>
        <w:pStyle w:val="a5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5141">
        <w:rPr>
          <w:rFonts w:ascii="Times New Roman" w:hAnsi="Times New Roman" w:cs="Times New Roman"/>
          <w:sz w:val="24"/>
          <w:szCs w:val="24"/>
        </w:rPr>
        <w:t>Воспитательная работа осуществлялась через:</w:t>
      </w:r>
    </w:p>
    <w:p w:rsidR="00C6253C" w:rsidRDefault="00C6253C" w:rsidP="00C6253C">
      <w:pPr>
        <w:pStyle w:val="a5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5141" w:rsidRDefault="00E65141" w:rsidP="00601FBE">
      <w:pPr>
        <w:pStyle w:val="a5"/>
        <w:numPr>
          <w:ilvl w:val="0"/>
          <w:numId w:val="33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тематических воспитательных месячников.</w:t>
      </w:r>
    </w:p>
    <w:p w:rsidR="00E65141" w:rsidRDefault="00E65141" w:rsidP="00601FBE">
      <w:pPr>
        <w:pStyle w:val="a5"/>
        <w:numPr>
          <w:ilvl w:val="0"/>
          <w:numId w:val="33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воспитанников;</w:t>
      </w:r>
    </w:p>
    <w:p w:rsidR="00E65141" w:rsidRDefault="00E65141" w:rsidP="00601FBE">
      <w:pPr>
        <w:pStyle w:val="a5"/>
        <w:numPr>
          <w:ilvl w:val="0"/>
          <w:numId w:val="33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воспитанников в конкурсах различного уровня;</w:t>
      </w:r>
    </w:p>
    <w:p w:rsidR="00E65141" w:rsidRDefault="00E65141" w:rsidP="00601FBE">
      <w:pPr>
        <w:pStyle w:val="a5"/>
        <w:numPr>
          <w:ilvl w:val="0"/>
          <w:numId w:val="33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Активную занятость воспитанников во внеурочное и каникулярное время.</w:t>
      </w:r>
    </w:p>
    <w:p w:rsidR="00C6253C" w:rsidRDefault="00C6253C" w:rsidP="00C6253C">
      <w:pPr>
        <w:pStyle w:val="a5"/>
        <w:tabs>
          <w:tab w:val="left" w:pos="7938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65141" w:rsidRDefault="00C6253C" w:rsidP="00E65141">
      <w:pPr>
        <w:pStyle w:val="a5"/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02F5">
        <w:rPr>
          <w:rFonts w:ascii="Times New Roman" w:hAnsi="Times New Roman" w:cs="Times New Roman"/>
          <w:sz w:val="24"/>
          <w:szCs w:val="24"/>
        </w:rPr>
        <w:t>Воспитательная работа в 2021 году велась</w:t>
      </w:r>
      <w:r w:rsidR="00E65141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C6253C" w:rsidRDefault="00C6253C" w:rsidP="00E65141">
      <w:pPr>
        <w:pStyle w:val="a5"/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</w:p>
    <w:p w:rsidR="00E65141" w:rsidRDefault="00E65141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Гражданско-патриотическое воспитание;</w:t>
      </w:r>
    </w:p>
    <w:p w:rsidR="00E65141" w:rsidRDefault="00E65141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воспитание;</w:t>
      </w:r>
    </w:p>
    <w:p w:rsidR="00E65141" w:rsidRDefault="00E65141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воспитание, профилактика;</w:t>
      </w:r>
    </w:p>
    <w:p w:rsidR="00E65141" w:rsidRDefault="00E65141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воспитание;</w:t>
      </w:r>
    </w:p>
    <w:p w:rsidR="00E65141" w:rsidRDefault="00E65141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Трудовое, экономическое воспитание и профессиональное самоопределение;</w:t>
      </w:r>
    </w:p>
    <w:p w:rsidR="00E65141" w:rsidRDefault="00A05FB7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воспитание и основы жизнеобеспечения;</w:t>
      </w:r>
    </w:p>
    <w:p w:rsidR="00A05FB7" w:rsidRDefault="00A05FB7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 воспитание и творческое развитие воспитанников;</w:t>
      </w:r>
    </w:p>
    <w:p w:rsidR="00A05FB7" w:rsidRDefault="00A05FB7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 и физкультурно-оздоровительная работа;</w:t>
      </w:r>
    </w:p>
    <w:p w:rsidR="00A05FB7" w:rsidRDefault="00A05FB7" w:rsidP="00601FBE">
      <w:pPr>
        <w:pStyle w:val="a5"/>
        <w:numPr>
          <w:ilvl w:val="0"/>
          <w:numId w:val="34"/>
        </w:num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DE4722" w:rsidRDefault="00DE4722" w:rsidP="00E65141">
      <w:pPr>
        <w:pStyle w:val="a5"/>
        <w:tabs>
          <w:tab w:val="left" w:pos="7938"/>
        </w:tabs>
        <w:ind w:left="7935"/>
        <w:rPr>
          <w:rFonts w:ascii="Times New Roman" w:hAnsi="Times New Roman" w:cs="Times New Roman"/>
          <w:sz w:val="24"/>
          <w:szCs w:val="24"/>
        </w:rPr>
      </w:pPr>
    </w:p>
    <w:p w:rsidR="00747259" w:rsidRPr="00F10B54" w:rsidRDefault="00747259" w:rsidP="00E65141">
      <w:pPr>
        <w:pStyle w:val="a5"/>
        <w:tabs>
          <w:tab w:val="left" w:pos="7938"/>
        </w:tabs>
        <w:ind w:left="7935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4" w:name="_Toc474269663"/>
      <w:bookmarkStart w:id="35" w:name="_Toc94707846"/>
      <w:r>
        <w:rPr>
          <w:rFonts w:ascii="Times New Roman" w:hAnsi="Times New Roman" w:cs="Times New Roman"/>
          <w:b/>
          <w:sz w:val="24"/>
          <w:szCs w:val="24"/>
        </w:rPr>
        <w:t>7.1. Гражданско-патриотическое воспитание</w:t>
      </w:r>
      <w:bookmarkEnd w:id="34"/>
      <w:bookmarkEnd w:id="35"/>
    </w:p>
    <w:p w:rsidR="00C6253C" w:rsidRDefault="00C6253C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1432" w:rsidRDefault="007B1432" w:rsidP="005F3604">
      <w:pPr>
        <w:pStyle w:val="a5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360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существлялось в соответствии с Концепцией гражданско-патриотического воспитания РФ,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закона  РФ</w:t>
      </w:r>
      <w:proofErr w:type="gramEnd"/>
      <w:r w:rsidR="005F3604">
        <w:rPr>
          <w:rFonts w:ascii="Times New Roman" w:hAnsi="Times New Roman" w:cs="Times New Roman"/>
          <w:sz w:val="24"/>
          <w:szCs w:val="24"/>
        </w:rPr>
        <w:t xml:space="preserve"> о «Днях воинской славы» и  т.д.</w:t>
      </w:r>
      <w:r>
        <w:rPr>
          <w:rFonts w:ascii="Times New Roman" w:hAnsi="Times New Roman" w:cs="Times New Roman"/>
          <w:sz w:val="24"/>
          <w:szCs w:val="24"/>
        </w:rPr>
        <w:t xml:space="preserve"> Важной задачей данного направления работы является воспитание любви к  Родине, уважения к культурно-историческому наследию своего народа и страны, приобщения к ценностям семьи, формирования основ социально-ответственного поведения в обществе и семье.</w:t>
      </w:r>
    </w:p>
    <w:p w:rsidR="007B1432" w:rsidRDefault="001A02F5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2021</w:t>
      </w:r>
      <w:r w:rsidR="00A05FB7">
        <w:rPr>
          <w:rFonts w:ascii="Times New Roman" w:hAnsi="Times New Roman" w:cs="Times New Roman"/>
          <w:sz w:val="24"/>
          <w:szCs w:val="24"/>
        </w:rPr>
        <w:t xml:space="preserve"> </w:t>
      </w:r>
      <w:r w:rsidR="007B1432">
        <w:rPr>
          <w:rFonts w:ascii="Times New Roman" w:hAnsi="Times New Roman" w:cs="Times New Roman"/>
          <w:sz w:val="24"/>
          <w:szCs w:val="24"/>
        </w:rPr>
        <w:t xml:space="preserve">г. была организована целенаправленная работа по ознакомлению с историей, значением государственных символов России через проведение бесед о Конституции РФ, истории Челябинской области, Челябинска. </w:t>
      </w:r>
    </w:p>
    <w:p w:rsidR="00D02923" w:rsidRPr="00D02923" w:rsidRDefault="007B1432" w:rsidP="00D02923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</w:t>
      </w:r>
      <w:r w:rsidR="001A02F5">
        <w:rPr>
          <w:rFonts w:ascii="Times New Roman" w:hAnsi="Times New Roman" w:cs="Times New Roman"/>
          <w:sz w:val="24"/>
          <w:szCs w:val="24"/>
        </w:rPr>
        <w:t xml:space="preserve">азе Центра с 2020 года реализуется долгосрочный информационно-просветительский социальный проект «Челябинск </w:t>
      </w:r>
      <w:r w:rsidR="00D02923">
        <w:rPr>
          <w:rFonts w:ascii="Times New Roman" w:hAnsi="Times New Roman" w:cs="Times New Roman"/>
          <w:sz w:val="24"/>
          <w:szCs w:val="24"/>
        </w:rPr>
        <w:t>–</w:t>
      </w:r>
      <w:r w:rsidR="001A0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923">
        <w:rPr>
          <w:rFonts w:ascii="Times New Roman" w:hAnsi="Times New Roman" w:cs="Times New Roman"/>
          <w:sz w:val="24"/>
          <w:szCs w:val="24"/>
        </w:rPr>
        <w:t>Танкоград</w:t>
      </w:r>
      <w:proofErr w:type="spellEnd"/>
      <w:r w:rsidR="00D02923">
        <w:rPr>
          <w:rFonts w:ascii="Times New Roman" w:hAnsi="Times New Roman" w:cs="Times New Roman"/>
          <w:sz w:val="24"/>
          <w:szCs w:val="24"/>
        </w:rPr>
        <w:t xml:space="preserve">. Связь поколений». Социальными партнерами проекта являются: МКУ «Социальный дом ветеранов», Челябинская областная универсальная научная библиотека, МКУК Центральная библиотека им. А. С. Пушкина, ОГБУК Государственный исторический музей Южного Урала, Музей трудовой и боевой славы ООО «ЧТЗ </w:t>
      </w:r>
      <w:proofErr w:type="spellStart"/>
      <w:r w:rsidR="00D02923">
        <w:rPr>
          <w:rFonts w:ascii="Times New Roman" w:hAnsi="Times New Roman" w:cs="Times New Roman"/>
          <w:sz w:val="24"/>
          <w:szCs w:val="24"/>
        </w:rPr>
        <w:t>Уралтрак</w:t>
      </w:r>
      <w:proofErr w:type="spellEnd"/>
      <w:r w:rsidR="00D02923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года на сменном стенде оформлялась информация о знаменательных датах, связанных с историей города, героическим прошлым страны.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группах проходили конкурсы рисунков, газет, викторины о городе Челябинске, Челябинской области, России и  государственных символах, шла подготовка к празднованию дня рождения Челябинской области </w:t>
      </w:r>
    </w:p>
    <w:p w:rsidR="007B1432" w:rsidRDefault="007B1432" w:rsidP="00C6253C">
      <w:pPr>
        <w:pStyle w:val="a5"/>
        <w:numPr>
          <w:ilvl w:val="1"/>
          <w:numId w:val="6"/>
        </w:numPr>
        <w:spacing w:before="24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коллективом проводилась планомерная работа по воспитанию бережного отношения к ветеранам войны и труда, труженикам тыла и пожилым людям. Ребята поздравляли с праздниками,</w:t>
      </w:r>
      <w:r w:rsidR="00A05FB7">
        <w:rPr>
          <w:rFonts w:ascii="Times New Roman" w:hAnsi="Times New Roman" w:cs="Times New Roman"/>
          <w:sz w:val="24"/>
          <w:szCs w:val="24"/>
        </w:rPr>
        <w:t xml:space="preserve"> </w:t>
      </w:r>
      <w:r w:rsidR="00D02923">
        <w:rPr>
          <w:rFonts w:ascii="Times New Roman" w:hAnsi="Times New Roman" w:cs="Times New Roman"/>
          <w:sz w:val="24"/>
          <w:szCs w:val="24"/>
        </w:rPr>
        <w:t>готовили открытки ко Дню</w:t>
      </w:r>
      <w:r w:rsidR="00A05FB7">
        <w:rPr>
          <w:rFonts w:ascii="Times New Roman" w:hAnsi="Times New Roman" w:cs="Times New Roman"/>
          <w:sz w:val="24"/>
          <w:szCs w:val="24"/>
        </w:rPr>
        <w:t xml:space="preserve"> Победы Советского народа в Великой Отечественной войне,</w:t>
      </w:r>
      <w:r>
        <w:rPr>
          <w:rFonts w:ascii="Times New Roman" w:hAnsi="Times New Roman" w:cs="Times New Roman"/>
          <w:sz w:val="24"/>
          <w:szCs w:val="24"/>
        </w:rPr>
        <w:t xml:space="preserve"> выступали с концертами в Совете ветеранов Курчатовского района, в доме престарелых и инвалидов в поселке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реализовывали социальный проект помощи пожилым ветеранам труда и пожилым одиноким пенсионерам в МКУ Социальном доме ветеранов (ул. Художника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4)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Воспитанники посещали с экскурсионными программами Областной краеведческий музей, Челябинский музей изобразительного искусства, музей трудовой и боевой славы ЧТЗ и др.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проводится в библиотеке учреждения акция «Прочти книгу о Великой Отечественной войне», уроки мужества «Дни испытаний и побед», встречи с ветеранами войны и труда, открытый кинозал «Детский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КиноМай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в мае месяце в учреждении проходит месячник гражданско-нравственного воспитания, включающий цикл мероприятий, проводимых специалистами, педагогами дополнительного образования, воспитателями. Это книжные выставки в библиотеке Центра «Читаем о войне», акция «Смотрим фильмы о Великой Отечественной войне», конкурс рисунков к 9 мая «Этих дней не смолкнет слава…»,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гостиная «Песни великой Победы», вечер-встреча с ветеранами Великой Отечественной войны и труда, тружениками тыла «Память – погибшим, наследство - живым!», встречи с детьми войны Челябинской общественной организации «Блокадное братство»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весенний легкоатлетически</w:t>
      </w:r>
      <w:r w:rsidR="007C0A0D">
        <w:rPr>
          <w:rFonts w:ascii="Times New Roman" w:hAnsi="Times New Roman" w:cs="Times New Roman"/>
          <w:sz w:val="24"/>
          <w:szCs w:val="24"/>
        </w:rPr>
        <w:t>й кросс, посвященный Дню Победы;</w:t>
      </w:r>
    </w:p>
    <w:p w:rsidR="007C0A0D" w:rsidRDefault="007C0A0D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 январе месяце проходит цикл мероприятий, посвященных снятию блокады Ленинграда с просмотром документальной хроники и чтением художественных произведений по данной теме;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феврале в учреждении проходит ежегодный месячник патриотической работы, в рамках которого, проводятся следующие мероприятия: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внутриучрежденческий конкурс рисунков патриотической тематики «Держава армией крепка»,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стихов «Огонь войны души не сжег»,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патриотической песни «В служении верном Отчизне клянусь»,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кинопросмотры художественных фильмов об армии, Великой Отечественной войне, патриотические видеоролики 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библиотеке организуются выставки книг патриотической тематики «Книги – воители, книги – солдаты»,</w:t>
      </w:r>
    </w:p>
    <w:p w:rsidR="007C0A0D" w:rsidRDefault="007C0A0D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военно-спортивные игры на придомовой территории «Пакет» и «Зарница»;</w:t>
      </w:r>
    </w:p>
    <w:p w:rsidR="007C0A0D" w:rsidRDefault="007C0A0D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ледовой хоккейной коробке проходит традиционный городской турнир по хоккею «Солнечный лед», проводимый при поддержке Администрации Курчатовского района;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– классы по изготовлению открыток для Совета ветеранов Курчатовского района, для ветеранов из социального дома ветеранов</w:t>
      </w:r>
      <w:r w:rsidR="007C0A0D">
        <w:rPr>
          <w:rFonts w:ascii="Times New Roman" w:hAnsi="Times New Roman" w:cs="Times New Roman"/>
          <w:sz w:val="24"/>
          <w:szCs w:val="24"/>
        </w:rPr>
        <w:t>;</w:t>
      </w:r>
    </w:p>
    <w:p w:rsidR="007C0A0D" w:rsidRDefault="007C0A0D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Проходят в группах уроки мужества с участием ветеранов боевых действий и локальных войн «Боевое братство»;</w:t>
      </w:r>
    </w:p>
    <w:p w:rsidR="007C0A0D" w:rsidRDefault="007C0A0D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Проходили спортивно-игровые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спортивные эстафеты</w:t>
      </w:r>
      <w:r w:rsidR="00CD5F7D">
        <w:rPr>
          <w:rFonts w:ascii="Times New Roman" w:hAnsi="Times New Roman" w:cs="Times New Roman"/>
          <w:sz w:val="24"/>
          <w:szCs w:val="24"/>
        </w:rPr>
        <w:t xml:space="preserve"> «А я в армию пойду!»</w:t>
      </w:r>
    </w:p>
    <w:p w:rsidR="007B1432" w:rsidRDefault="007B1432" w:rsidP="00C6253C">
      <w:pPr>
        <w:pStyle w:val="a5"/>
        <w:numPr>
          <w:ilvl w:val="1"/>
          <w:numId w:val="6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акции «Забота», «Ветераны», «Малышок». 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6" w:name="_Toc474269664"/>
      <w:bookmarkStart w:id="37" w:name="_Toc94707847"/>
      <w:r>
        <w:rPr>
          <w:rFonts w:ascii="Times New Roman" w:hAnsi="Times New Roman" w:cs="Times New Roman"/>
          <w:b/>
          <w:sz w:val="24"/>
          <w:szCs w:val="24"/>
        </w:rPr>
        <w:t>7.2. Нравственное и духовное воспитание</w:t>
      </w:r>
      <w:bookmarkEnd w:id="36"/>
      <w:bookmarkEnd w:id="37"/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432" w:rsidRDefault="007B1432" w:rsidP="005F360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нравственного и духовного воспитания -  это формирование представлений, нравственных привычек и норм, воспитание гуманных чувств и отношений, коллективизма, дружеских взаимоотношений, культуры поведения, дисциплинированности, трудолюбия и толерантного отношения к людям.</w:t>
      </w:r>
    </w:p>
    <w:p w:rsidR="007B1432" w:rsidRDefault="007B1432" w:rsidP="005F360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роль в нравственном и духовном воспитании отведена библиотеке, занятиям с музыкальным руководителем, педагогам дополнительного образования.</w:t>
      </w:r>
    </w:p>
    <w:p w:rsidR="007B1432" w:rsidRDefault="007B1432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Библиотека выполняет воспитательную, информационную, просветительскую, коммуникативную и культурную функции. Традиционно в библиотеке проводятся литературные гостиные, тематические выставки книг, диспуты, часы интересных сообщений, выставки и защита творческих работ, часы интересного чтения и обсуждения прочитанных книг. Социальными партнерами</w:t>
      </w:r>
      <w:r w:rsidR="00CD5F7D">
        <w:rPr>
          <w:rFonts w:ascii="Times New Roman" w:hAnsi="Times New Roman" w:cs="Times New Roman"/>
          <w:sz w:val="24"/>
          <w:szCs w:val="24"/>
        </w:rPr>
        <w:t xml:space="preserve"> Центра «Солнечный»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CD5F7D">
        <w:rPr>
          <w:rFonts w:ascii="Times New Roman" w:hAnsi="Times New Roman" w:cs="Times New Roman"/>
          <w:sz w:val="24"/>
          <w:szCs w:val="24"/>
        </w:rPr>
        <w:t xml:space="preserve">Челябинская областная универсальная научная </w:t>
      </w:r>
      <w:proofErr w:type="spellStart"/>
      <w:proofErr w:type="gramStart"/>
      <w:r w:rsidR="00CD5F7D">
        <w:rPr>
          <w:rFonts w:ascii="Times New Roman" w:hAnsi="Times New Roman" w:cs="Times New Roman"/>
          <w:sz w:val="24"/>
          <w:szCs w:val="24"/>
        </w:rPr>
        <w:t>библиотека,</w:t>
      </w:r>
      <w:r>
        <w:rPr>
          <w:rFonts w:ascii="Times New Roman" w:hAnsi="Times New Roman" w:cs="Times New Roman"/>
          <w:sz w:val="24"/>
          <w:szCs w:val="24"/>
        </w:rPr>
        <w:t>городская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детская библ</w:t>
      </w:r>
      <w:r w:rsidR="00CD5F7D">
        <w:rPr>
          <w:rFonts w:ascii="Times New Roman" w:hAnsi="Times New Roman" w:cs="Times New Roman"/>
          <w:sz w:val="24"/>
          <w:szCs w:val="24"/>
        </w:rPr>
        <w:t>иотека им. Л.А. Преображенской, МКУК городская детская библиотека № 16, городская детская библиотека № 28, МКУК</w:t>
      </w:r>
      <w:r>
        <w:rPr>
          <w:rFonts w:ascii="Times New Roman" w:hAnsi="Times New Roman" w:cs="Times New Roman"/>
          <w:sz w:val="24"/>
          <w:szCs w:val="24"/>
        </w:rPr>
        <w:t xml:space="preserve"> Центральная библиотека им.</w:t>
      </w:r>
      <w:r w:rsidR="00CD5F7D">
        <w:rPr>
          <w:rFonts w:ascii="Times New Roman" w:hAnsi="Times New Roman" w:cs="Times New Roman"/>
          <w:sz w:val="24"/>
          <w:szCs w:val="24"/>
        </w:rPr>
        <w:t xml:space="preserve"> А.С. Пушкина. На базе Центральной библиотеки им. А. С. Пушкина на протяжении 8</w:t>
      </w:r>
      <w:r>
        <w:rPr>
          <w:rFonts w:ascii="Times New Roman" w:hAnsi="Times New Roman" w:cs="Times New Roman"/>
          <w:sz w:val="24"/>
          <w:szCs w:val="24"/>
        </w:rPr>
        <w:t xml:space="preserve"> лет реализуется программа приобщения воспитанников детских домов к чтению «Сто ступенек доброты». Наши воспитанники принимают самое активное участие в конкурсах, проводимых библиотеками города. Так, ежегодно воспитанники принимают участие в городском фестивале на базе Центральной библиотеки им. А.С. Пушкина «С любовью к маме», «Городском Пушкинском фестивале «Тебе, о, Пушкин, наш поэт!». </w:t>
      </w:r>
    </w:p>
    <w:p w:rsidR="00CD5F7D" w:rsidRDefault="007B1432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Прошли мероприятия, посвященные Дню славянской письменности и культуры, Дню народного единства, Рождественские колядки, Масленица. </w:t>
      </w:r>
    </w:p>
    <w:p w:rsidR="007B1432" w:rsidRDefault="007B1432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в течение года посещали культурно-раз</w:t>
      </w:r>
      <w:r w:rsidR="00CD5F7D">
        <w:rPr>
          <w:rFonts w:ascii="Times New Roman" w:hAnsi="Times New Roman" w:cs="Times New Roman"/>
          <w:sz w:val="24"/>
          <w:szCs w:val="24"/>
        </w:rPr>
        <w:t xml:space="preserve">влекательные учреждения города: ОБУ «Ледовая арена «Трактор», ботанический сад </w:t>
      </w:r>
      <w:proofErr w:type="spellStart"/>
      <w:r w:rsidR="00CD5F7D">
        <w:rPr>
          <w:rFonts w:ascii="Times New Roman" w:hAnsi="Times New Roman" w:cs="Times New Roman"/>
          <w:sz w:val="24"/>
          <w:szCs w:val="24"/>
        </w:rPr>
        <w:t>ЧелГУ</w:t>
      </w:r>
      <w:proofErr w:type="spellEnd"/>
      <w:r w:rsidR="00CD5F7D">
        <w:rPr>
          <w:rFonts w:ascii="Times New Roman" w:hAnsi="Times New Roman" w:cs="Times New Roman"/>
          <w:sz w:val="24"/>
          <w:szCs w:val="24"/>
        </w:rPr>
        <w:t xml:space="preserve">, парк аттракционов «Лесной экстрим», </w:t>
      </w:r>
      <w:r w:rsidR="006B1751">
        <w:rPr>
          <w:rFonts w:ascii="Times New Roman" w:hAnsi="Times New Roman" w:cs="Times New Roman"/>
          <w:sz w:val="24"/>
          <w:szCs w:val="24"/>
        </w:rPr>
        <w:t>Челябинский государственный академический театр оперы и балета им. М. И. Глинки, Челябинский академический театр драмы им. Н. Орлова, театр-студия «Манекен» и др.</w:t>
      </w:r>
    </w:p>
    <w:p w:rsidR="007B1432" w:rsidRDefault="006B1751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проходили</w:t>
      </w:r>
      <w:r w:rsidR="007B1432">
        <w:rPr>
          <w:rFonts w:ascii="Times New Roman" w:hAnsi="Times New Roman" w:cs="Times New Roman"/>
          <w:sz w:val="24"/>
          <w:szCs w:val="24"/>
        </w:rPr>
        <w:t xml:space="preserve"> клубы интересных встре</w:t>
      </w:r>
      <w:r>
        <w:rPr>
          <w:rFonts w:ascii="Times New Roman" w:hAnsi="Times New Roman" w:cs="Times New Roman"/>
          <w:sz w:val="24"/>
          <w:szCs w:val="24"/>
        </w:rPr>
        <w:t xml:space="preserve">ч, так в гости к нашим воспитанникам приходили специалисты Челябинской детской железной дороги, преподаватели и студенты Южно-Уральского технологического университета, сотрудники ГУ МВД по Челябинской области,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Даллакян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Президент фонда «Спаси меня», специалисты-кондитеры от кондитерской «Высший вкус» и др.</w:t>
      </w:r>
    </w:p>
    <w:p w:rsidR="007B1432" w:rsidRDefault="007B1432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Проведены народные праздники Рождества, Пасхи, Масленицы, Троицы. Состоялись экскурсии с воспитанниками по Курчатовскому району, городу Челябинску. В декаду краеведения «Челябинск - часть России, Челябинск - часть меня» воспитателями</w:t>
      </w:r>
      <w:r w:rsidR="006B175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специалистами Центра проведен цикл мероприятий, способствующих расширению кругозора воспитанников по истории развития района, города,  области. </w:t>
      </w:r>
    </w:p>
    <w:p w:rsidR="00DD2D9A" w:rsidRDefault="00DD2D9A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приглашают в гости духовного наставника настоятеля Храма Иоанна воина Отца Павла Курбатова для проведения бесед, добрых встреч, вечеров ответов на вопросы. </w:t>
      </w:r>
    </w:p>
    <w:p w:rsidR="00DD2D9A" w:rsidRDefault="006B1751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02.04.2021</w:t>
      </w:r>
      <w:r w:rsidR="00DD2D9A">
        <w:rPr>
          <w:rFonts w:ascii="Times New Roman" w:hAnsi="Times New Roman" w:cs="Times New Roman"/>
          <w:sz w:val="24"/>
          <w:szCs w:val="24"/>
        </w:rPr>
        <w:t xml:space="preserve"> г. воспитанники приняли участие в акции «Зажги синим», в день распространения информации об аутизме;</w:t>
      </w:r>
    </w:p>
    <w:p w:rsidR="007B1432" w:rsidRDefault="007B1432" w:rsidP="00C909D0">
      <w:pPr>
        <w:pStyle w:val="a5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Доброй традицией по воспитанию патриотического чувства к Центру – дому в котором ребята живут и растут, стало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традиционное  мероприятие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учебного года «Честь детского дома – твоя честь!», где каждого воспитанника отмечают в номинациях, подводят итоги прошедшего учебного года и напутствуют выпускников в жизнь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8" w:name="_Toc474269665"/>
      <w:bookmarkStart w:id="39" w:name="_Toc94707848"/>
      <w:r>
        <w:rPr>
          <w:rFonts w:ascii="Times New Roman" w:hAnsi="Times New Roman" w:cs="Times New Roman"/>
          <w:b/>
          <w:sz w:val="24"/>
          <w:szCs w:val="24"/>
        </w:rPr>
        <w:t>7.3. Правовое, семейное воспитание.</w:t>
      </w:r>
      <w:bookmarkEnd w:id="38"/>
      <w:bookmarkEnd w:id="39"/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воспитание нацелено на формирование позитивных представлений, ценностных ориентаций, обеспечивающих соблюдение и исполнение юридических норм общества.</w:t>
      </w:r>
    </w:p>
    <w:p w:rsidR="0057449D" w:rsidRDefault="0041328A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49D">
        <w:rPr>
          <w:rFonts w:ascii="Times New Roman" w:hAnsi="Times New Roman" w:cs="Times New Roman"/>
          <w:sz w:val="24"/>
          <w:szCs w:val="24"/>
        </w:rPr>
        <w:t>Ежегодно участие в межведомственной профилактической акции «Подросток», «Защита», «Дети улиц».</w:t>
      </w:r>
    </w:p>
    <w:p w:rsidR="0057449D" w:rsidRDefault="0041328A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7449D">
        <w:rPr>
          <w:rFonts w:ascii="Times New Roman" w:hAnsi="Times New Roman" w:cs="Times New Roman"/>
          <w:sz w:val="24"/>
          <w:szCs w:val="24"/>
        </w:rPr>
        <w:t>Ежегодная традиционная «Неделя правовых знаний» в рамках Всероссийского дня правовой помощи (ноябрь).</w:t>
      </w:r>
    </w:p>
    <w:p w:rsidR="0057449D" w:rsidRDefault="0041328A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49D">
        <w:rPr>
          <w:rFonts w:ascii="Times New Roman" w:hAnsi="Times New Roman" w:cs="Times New Roman"/>
          <w:sz w:val="24"/>
          <w:szCs w:val="24"/>
        </w:rPr>
        <w:t>Проведение тематических бесед с воспитанниками с привлечением инспектора ОДН по правам и обязанностям несовершеннолетних, уголовной и административной ответственности.</w:t>
      </w:r>
    </w:p>
    <w:p w:rsidR="0057449D" w:rsidRDefault="0041328A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49D">
        <w:rPr>
          <w:rFonts w:ascii="Times New Roman" w:hAnsi="Times New Roman" w:cs="Times New Roman"/>
          <w:sz w:val="24"/>
          <w:szCs w:val="24"/>
        </w:rPr>
        <w:t>Рассмотрение нарушений поведения воспитанников на заседаниях советов профилактики.</w:t>
      </w:r>
    </w:p>
    <w:p w:rsidR="0057449D" w:rsidRDefault="0041328A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49D">
        <w:rPr>
          <w:rFonts w:ascii="Times New Roman" w:hAnsi="Times New Roman" w:cs="Times New Roman"/>
          <w:sz w:val="24"/>
          <w:szCs w:val="24"/>
        </w:rPr>
        <w:t>Организация индивидуальной работы с детьми, состоящими на профилактическом учете, в «группе риска», склонных к самовольным уходам из учреждения.</w:t>
      </w:r>
    </w:p>
    <w:p w:rsidR="0057449D" w:rsidRDefault="0041328A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49D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>
        <w:rPr>
          <w:rFonts w:ascii="Times New Roman" w:hAnsi="Times New Roman" w:cs="Times New Roman"/>
          <w:sz w:val="24"/>
          <w:szCs w:val="24"/>
        </w:rPr>
        <w:t xml:space="preserve">занятия по профилактике жестокого обращения,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моббинга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432" w:rsidRDefault="0041328A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1432">
        <w:rPr>
          <w:rFonts w:ascii="Times New Roman" w:hAnsi="Times New Roman" w:cs="Times New Roman"/>
          <w:sz w:val="24"/>
          <w:szCs w:val="24"/>
        </w:rPr>
        <w:t xml:space="preserve">Воспитателями и социальными педагогами в течение года проводился лекторий правовых знаний «Ты и закон», в рамках которого состоялись встречи с работниками правоохранительных органов, прокуратуры, Органов опеки и социальной защиты Курчатовского района, Службы занятости населения. Реализуя программу социализации «Будущее начинается сейчас» воспитателями в группах проводились беседы, тематические часы «Правовое просвещение», занятия лектория «Сам себе адвокат» </w:t>
      </w:r>
    </w:p>
    <w:p w:rsidR="007B1432" w:rsidRDefault="0041328A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1432">
        <w:rPr>
          <w:rFonts w:ascii="Times New Roman" w:hAnsi="Times New Roman" w:cs="Times New Roman"/>
          <w:sz w:val="24"/>
          <w:szCs w:val="24"/>
        </w:rPr>
        <w:t>Ежегодно в Центре проходит неделя правовой помощи, с участием представителей судебных органов и юристов города, по плану проводятся правовые часы и правовые ликбезы юрисконсультом Центра.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09D0" w:rsidRDefault="00C909D0" w:rsidP="007B1432">
      <w:pPr>
        <w:pStyle w:val="a5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Семейное воспитание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5F360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воспитанников социального учреждения к жизни в семье должна способствовать семейной социализации воспитанников, освоению ими социальных ролей в семье. Под семейной социализацией понимается воспитание, в результате которого они</w:t>
      </w:r>
    </w:p>
    <w:p w:rsidR="007B1432" w:rsidRDefault="007B1432" w:rsidP="005F3604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Осваивают и учатся применять культурно-исторический и социальный опыт семейных отношений (знание семейной организации и культуры семейных отношений, умение понимать социальные ситуации, владение нормами коллективных отношений, коммуникативными умениями;</w:t>
      </w:r>
    </w:p>
    <w:p w:rsidR="007B1432" w:rsidRDefault="007B1432" w:rsidP="005F3604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Учатся устраивать семейный быт (оформлять интерьер жилых помещений, планировать семейный бюджет)</w:t>
      </w:r>
    </w:p>
    <w:p w:rsidR="007B1432" w:rsidRDefault="007B1432" w:rsidP="005F360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Воспитанники проживают в группах, где обстановка максимально приближена к </w:t>
      </w:r>
    </w:p>
    <w:p w:rsidR="007B1432" w:rsidRDefault="007B1432" w:rsidP="005F360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домашней. Вся жизнь воспитанников группы строится в соответствии с домашним </w:t>
      </w:r>
    </w:p>
    <w:p w:rsidR="007B1432" w:rsidRDefault="007B1432" w:rsidP="005F360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режимом.   Воспитателями реализуется программа воспитания и социализации «Будущее начинается сейчас» и дополнительная общеразвивающая программа подготовки воспитанников организаций для детей-сирот и детей, оставшихся без попечения родителей, к семейному жизнеустройству «Дорога к дому». </w:t>
      </w:r>
      <w:r w:rsidR="0017579C">
        <w:rPr>
          <w:rFonts w:ascii="Times New Roman" w:hAnsi="Times New Roman" w:cs="Times New Roman"/>
          <w:sz w:val="24"/>
          <w:szCs w:val="24"/>
        </w:rPr>
        <w:t>По итогам года  проходит</w:t>
      </w:r>
      <w:r>
        <w:rPr>
          <w:rFonts w:ascii="Times New Roman" w:hAnsi="Times New Roman" w:cs="Times New Roman"/>
          <w:sz w:val="24"/>
          <w:szCs w:val="24"/>
        </w:rPr>
        <w:t xml:space="preserve"> итоговое тестирование по программе «Будущее начинается сейчас» в форме социального ЕГЭ. Воспитателями были составлены контрольно-измерительные материалы и согласованы на методическом совете Центра. На написание воспитанникам отводилось 45 минут. Затем экзаменационная комиссия проверила и сделала выводы</w:t>
      </w:r>
      <w:r w:rsidR="001757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 какими разделами и темами программы необходимо больше работать и тематическое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планирова</w:t>
      </w:r>
      <w:r w:rsidR="0017579C">
        <w:rPr>
          <w:rFonts w:ascii="Times New Roman" w:hAnsi="Times New Roman" w:cs="Times New Roman"/>
          <w:sz w:val="24"/>
          <w:szCs w:val="24"/>
        </w:rPr>
        <w:t>ние  работы</w:t>
      </w:r>
      <w:proofErr w:type="gramEnd"/>
      <w:r w:rsidR="0017579C">
        <w:rPr>
          <w:rFonts w:ascii="Times New Roman" w:hAnsi="Times New Roman" w:cs="Times New Roman"/>
          <w:sz w:val="24"/>
          <w:szCs w:val="24"/>
        </w:rPr>
        <w:t xml:space="preserve"> по программе на 2021-22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составлено с учетом всех замечаний и предложений.</w:t>
      </w:r>
    </w:p>
    <w:p w:rsidR="007B1432" w:rsidRDefault="007B1432" w:rsidP="005F360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группах проходят Дни именинника, где дети готовят именинный пирог и организуют поздравление именинников. </w:t>
      </w:r>
    </w:p>
    <w:p w:rsidR="0041328A" w:rsidRDefault="0041328A" w:rsidP="005F360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проходят тематические мероприятия к</w:t>
      </w:r>
      <w:r w:rsidR="00F949B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Дню матери</w:t>
      </w:r>
      <w:r w:rsidR="00F949B8">
        <w:rPr>
          <w:rFonts w:ascii="Times New Roman" w:hAnsi="Times New Roman" w:cs="Times New Roman"/>
          <w:sz w:val="24"/>
          <w:szCs w:val="24"/>
        </w:rPr>
        <w:t>.</w:t>
      </w:r>
    </w:p>
    <w:p w:rsidR="00F949B8" w:rsidRDefault="00F949B8" w:rsidP="005F360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воспитаннику в группах формируются фотоальбомы.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0" w:name="_Toc474269666"/>
      <w:bookmarkStart w:id="41" w:name="_Toc94707849"/>
      <w:r>
        <w:rPr>
          <w:rFonts w:ascii="Times New Roman" w:hAnsi="Times New Roman" w:cs="Times New Roman"/>
          <w:b/>
          <w:sz w:val="24"/>
          <w:szCs w:val="24"/>
        </w:rPr>
        <w:t>7.4. Трудовое, экономическое воспитание и профессиональное самоопределение</w:t>
      </w:r>
      <w:bookmarkEnd w:id="40"/>
      <w:bookmarkEnd w:id="41"/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трудовой занятости воспитанников осуществлялась через занятия в трудовых мастерских, самообслуживание, общественно – полезный труд, работа по благоустройству территории, работы в теплице Центра. На базе мастерской  инструктором по труду проводились занятия по кулинарии, швейному делу.</w:t>
      </w:r>
      <w:r w:rsidR="00F949B8">
        <w:rPr>
          <w:rFonts w:ascii="Times New Roman" w:hAnsi="Times New Roman" w:cs="Times New Roman"/>
          <w:sz w:val="24"/>
          <w:szCs w:val="24"/>
        </w:rPr>
        <w:t xml:space="preserve"> В связи с пандемией по </w:t>
      </w:r>
      <w:proofErr w:type="spellStart"/>
      <w:r w:rsidR="00F949B8">
        <w:rPr>
          <w:rFonts w:ascii="Times New Roman" w:hAnsi="Times New Roman" w:cs="Times New Roman"/>
          <w:sz w:val="24"/>
          <w:szCs w:val="24"/>
        </w:rPr>
        <w:t>коронавирусу</w:t>
      </w:r>
      <w:proofErr w:type="spellEnd"/>
      <w:r w:rsidR="00F949B8">
        <w:rPr>
          <w:rFonts w:ascii="Times New Roman" w:hAnsi="Times New Roman" w:cs="Times New Roman"/>
          <w:sz w:val="24"/>
          <w:szCs w:val="24"/>
        </w:rPr>
        <w:t xml:space="preserve"> участие в конкурсах декоративно-прикладного творчества и участие в мастер-классах проходило с марта в онлайн-режиме. Воспитанники приняли участие во Всероссийском конкурсе юных кулинаров «Вкусные традиции».</w:t>
      </w:r>
      <w:r>
        <w:rPr>
          <w:rFonts w:ascii="Times New Roman" w:hAnsi="Times New Roman" w:cs="Times New Roman"/>
          <w:sz w:val="24"/>
          <w:szCs w:val="24"/>
        </w:rPr>
        <w:t xml:space="preserve"> С воспитанниками реализуется образовательная программа по формированию умений и навыков трудовой деятельности по основам ведения домашнего хозяйства, и программа по формированию умений и навыков трудовой деятельности «Учимся мастерить».</w:t>
      </w:r>
    </w:p>
    <w:p w:rsidR="007B1432" w:rsidRDefault="007B1432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воспитанники принимают участие в районных конкурсах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декоратвно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-прикладного творчества и конкурсе новогодних игрушек. </w:t>
      </w:r>
      <w:r w:rsidR="0017579C">
        <w:rPr>
          <w:rFonts w:ascii="Times New Roman" w:hAnsi="Times New Roman" w:cs="Times New Roman"/>
          <w:sz w:val="24"/>
          <w:szCs w:val="24"/>
        </w:rPr>
        <w:t>Так, в 2021</w:t>
      </w:r>
      <w:r w:rsidR="00F949B8">
        <w:rPr>
          <w:rFonts w:ascii="Times New Roman" w:hAnsi="Times New Roman" w:cs="Times New Roman"/>
          <w:sz w:val="24"/>
          <w:szCs w:val="24"/>
        </w:rPr>
        <w:t xml:space="preserve"> году приняли участие в следующих конкурсах:</w:t>
      </w:r>
    </w:p>
    <w:p w:rsidR="00F949B8" w:rsidRDefault="0017579C" w:rsidP="005F3604">
      <w:pPr>
        <w:pStyle w:val="a5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Областном конкурсе декоративно-прикладного творчества «Теплое настроение», организованном Министерством культуры Челябинской области, где воспитанник Глеб Ч. стал Призером;</w:t>
      </w:r>
    </w:p>
    <w:p w:rsidR="004471B8" w:rsidRPr="004471B8" w:rsidRDefault="0017579C" w:rsidP="005F3604">
      <w:pPr>
        <w:pStyle w:val="a5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Областном конкурсе «Покорители Космоса», организованном Министерством образования и Министерством культуры Челябинской области, представлены были работы </w:t>
      </w:r>
      <w:r w:rsidR="004471B8">
        <w:rPr>
          <w:rFonts w:ascii="Times New Roman" w:hAnsi="Times New Roman" w:cs="Times New Roman"/>
          <w:sz w:val="24"/>
          <w:szCs w:val="24"/>
        </w:rPr>
        <w:t>6 воспитанников, сертификаты участников получили работы 3 воспитанников;</w:t>
      </w:r>
    </w:p>
    <w:p w:rsidR="00F949B8" w:rsidRDefault="00F949B8" w:rsidP="005F3604">
      <w:pPr>
        <w:pStyle w:val="a5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Конкурсе рисунков в рамках социальной корпоративной программы «Главная кн</w:t>
      </w:r>
      <w:r w:rsidR="004471B8">
        <w:rPr>
          <w:rFonts w:ascii="Times New Roman" w:hAnsi="Times New Roman" w:cs="Times New Roman"/>
          <w:sz w:val="24"/>
          <w:szCs w:val="24"/>
        </w:rPr>
        <w:t>ига жизни» Организатор РЖД – (12</w:t>
      </w:r>
      <w:r>
        <w:rPr>
          <w:rFonts w:ascii="Times New Roman" w:hAnsi="Times New Roman" w:cs="Times New Roman"/>
          <w:sz w:val="24"/>
          <w:szCs w:val="24"/>
        </w:rPr>
        <w:t xml:space="preserve"> работ)</w:t>
      </w:r>
      <w:r w:rsidR="004471B8">
        <w:rPr>
          <w:rFonts w:ascii="Times New Roman" w:hAnsi="Times New Roman" w:cs="Times New Roman"/>
          <w:sz w:val="24"/>
          <w:szCs w:val="24"/>
        </w:rPr>
        <w:t>, все воспитанники получили ценные призы и сертификаты участников;</w:t>
      </w:r>
    </w:p>
    <w:p w:rsidR="00F949B8" w:rsidRDefault="00F949B8" w:rsidP="005F3604">
      <w:pPr>
        <w:pStyle w:val="a5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Конкурсе детских творческих работ Благотворительного фонда «Поколение Аш</w:t>
      </w:r>
      <w:r w:rsidR="004471B8">
        <w:rPr>
          <w:rFonts w:ascii="Times New Roman" w:hAnsi="Times New Roman" w:cs="Times New Roman"/>
          <w:sz w:val="24"/>
          <w:szCs w:val="24"/>
        </w:rPr>
        <w:t>ан» «Мастерская деда Мороза» (8</w:t>
      </w:r>
      <w:r>
        <w:rPr>
          <w:rFonts w:ascii="Times New Roman" w:hAnsi="Times New Roman" w:cs="Times New Roman"/>
          <w:sz w:val="24"/>
          <w:szCs w:val="24"/>
        </w:rPr>
        <w:t xml:space="preserve"> работ);</w:t>
      </w:r>
    </w:p>
    <w:p w:rsidR="00F949B8" w:rsidRDefault="00613D72" w:rsidP="005F3604">
      <w:pPr>
        <w:pStyle w:val="a5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Выставке декоративно-прикладного творчества «Мастерская Деда Мороза» ОГБУК «Челябинский государственный центр народного творчества» (10 работ)</w:t>
      </w:r>
    </w:p>
    <w:p w:rsidR="00613D72" w:rsidRPr="004471B8" w:rsidRDefault="00613D72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проводилась текущая обрезка кустарника вдоль бордюров Центра, в кот</w:t>
      </w:r>
      <w:r w:rsidR="00613D7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рой принимали участие старшие воспитанники Центра.</w:t>
      </w:r>
    </w:p>
    <w:p w:rsidR="004471B8" w:rsidRDefault="004471B8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августе 2021 года на базе Центра был организован городской трудовой отряд «Лето – 2021» при поддержке Центра молодежных инициатив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города Челябинска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работали 10 воспитанников от 14 лет в течение месяца и получили денежное вознаграждение</w:t>
      </w:r>
    </w:p>
    <w:p w:rsidR="007B1432" w:rsidRDefault="007B1432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весенне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летний период организована работа по выращиванию рассады для теплицы и озеленения территории. За каждой группой закреплен участок для организации ландшафтного озеленения, а по итогам л</w:t>
      </w:r>
      <w:r w:rsidR="004471B8">
        <w:rPr>
          <w:rFonts w:ascii="Times New Roman" w:hAnsi="Times New Roman" w:cs="Times New Roman"/>
          <w:sz w:val="24"/>
          <w:szCs w:val="24"/>
        </w:rPr>
        <w:t>ета группа - победитель получила</w:t>
      </w:r>
      <w:r>
        <w:rPr>
          <w:rFonts w:ascii="Times New Roman" w:hAnsi="Times New Roman" w:cs="Times New Roman"/>
          <w:sz w:val="24"/>
          <w:szCs w:val="24"/>
        </w:rPr>
        <w:t xml:space="preserve"> ценный приз. Экономическое воспитание дает представление о производстве, материальных, жизненных благах, как основы жизнедеятельности человеческого общества. </w:t>
      </w:r>
    </w:p>
    <w:p w:rsidR="007B1432" w:rsidRDefault="007B1432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ежегодно в октябре проходит месячник экономических знаний</w:t>
      </w:r>
      <w:r w:rsidR="00613D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 которого проводятся часы экономических знаний, экономические игры для разных возрастных категорий, для младших воспитанников «Уроки Гнома Эконома»,  экономическая игра «Путешествие рубля» для школьников.</w:t>
      </w:r>
    </w:p>
    <w:p w:rsidR="007B1432" w:rsidRDefault="007B1432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Центра строилась по следующим направлениям: </w:t>
      </w:r>
    </w:p>
    <w:p w:rsidR="007B1432" w:rsidRDefault="007B1432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Профессиональное просвещение</w:t>
      </w:r>
    </w:p>
    <w:p w:rsidR="007B1432" w:rsidRDefault="007B1432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Тестирование и диагностика</w:t>
      </w:r>
    </w:p>
    <w:p w:rsidR="007B1432" w:rsidRDefault="007B1432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Профессиональное консультирование</w:t>
      </w:r>
    </w:p>
    <w:p w:rsidR="007B1432" w:rsidRDefault="007B1432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продолжалось сотрудничество с уч</w:t>
      </w:r>
      <w:r w:rsidR="00613D72">
        <w:rPr>
          <w:rFonts w:ascii="Times New Roman" w:hAnsi="Times New Roman" w:cs="Times New Roman"/>
          <w:sz w:val="24"/>
          <w:szCs w:val="24"/>
        </w:rPr>
        <w:t>е</w:t>
      </w:r>
      <w:r w:rsidR="004471B8">
        <w:rPr>
          <w:rFonts w:ascii="Times New Roman" w:hAnsi="Times New Roman" w:cs="Times New Roman"/>
          <w:sz w:val="24"/>
          <w:szCs w:val="24"/>
        </w:rPr>
        <w:t xml:space="preserve">бными заведениями города: Международным институтом дизайна и сервиса, </w:t>
      </w:r>
      <w:r w:rsidR="00A24165">
        <w:rPr>
          <w:rFonts w:ascii="Times New Roman" w:hAnsi="Times New Roman" w:cs="Times New Roman"/>
          <w:sz w:val="24"/>
          <w:szCs w:val="24"/>
        </w:rPr>
        <w:t xml:space="preserve">ГБПОУ Челябинским медицинским колледжем, Южно-Уральским технологическим университетом, </w:t>
      </w:r>
      <w:proofErr w:type="spellStart"/>
      <w:r w:rsidR="00613D72">
        <w:rPr>
          <w:rFonts w:ascii="Times New Roman" w:hAnsi="Times New Roman" w:cs="Times New Roman"/>
          <w:sz w:val="24"/>
          <w:szCs w:val="24"/>
        </w:rPr>
        <w:t>ЧелГУ</w:t>
      </w:r>
      <w:proofErr w:type="spellEnd"/>
      <w:r w:rsidR="00613D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Наши воспитанники частые гости в стенах этих ВУЗов на праз</w:t>
      </w:r>
      <w:r w:rsidR="00A24165">
        <w:rPr>
          <w:rFonts w:ascii="Times New Roman" w:hAnsi="Times New Roman" w:cs="Times New Roman"/>
          <w:sz w:val="24"/>
          <w:szCs w:val="24"/>
        </w:rPr>
        <w:t xml:space="preserve">дниках и конкурсах. На базе </w:t>
      </w:r>
      <w:proofErr w:type="spellStart"/>
      <w:r w:rsidR="00A24165">
        <w:rPr>
          <w:rFonts w:ascii="Times New Roman" w:hAnsi="Times New Roman" w:cs="Times New Roman"/>
          <w:sz w:val="24"/>
          <w:szCs w:val="24"/>
        </w:rPr>
        <w:t>МИДиСа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воспитанники старшеклассники прошли профессиональное тестирование, где после обработки полученных результатов каждый </w:t>
      </w:r>
      <w:r>
        <w:rPr>
          <w:rFonts w:ascii="Times New Roman" w:hAnsi="Times New Roman" w:cs="Times New Roman"/>
          <w:sz w:val="24"/>
          <w:szCs w:val="24"/>
        </w:rPr>
        <w:lastRenderedPageBreak/>
        <w:t>получил консультацию специалиста по профессиональному самоопределению. В рамках цикла занятий «В мире профессий» частыми гостями ребят были специалисты и профконсультант центра занятости Курчатовского района. Ребят знакомили с востребованными профессиями и специальностями на рынке труда города Челябинска, познакомили с особенностями работы городской службы занятости населения, алгоритмом поиска работы.</w:t>
      </w:r>
    </w:p>
    <w:p w:rsidR="007B1432" w:rsidRDefault="007B1432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задач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является формирование способности выпускника соотносить свои индивидуально-психологические способности и возможности с требованиями выбираемой профессии. В течение года воспитателями проводились индивидуальные и групповые беседы с воспитанниками по вопросу выбора профессии. В профессиональном самоопределении использовались разнообразные формы работы: анкетирование, тестирование, адресные и групповые беседы, круглые столы со специалистами, встречи с выпускниками, представителями учебных заведений. В течение года воспитанники знакомились с особенностями профессий сотрудников Центра. В результате работы по профориентации воспитанники получили теоретические представления о мире профессий,  определили профиль дальнейшего обучения, получили консультации в проектировании дальнейшего жизненного пути. На базе Центра создан «Клуб профессий», на заседаниях которого ребята знакомятся с людьми интересных профессий, посещают производственные экскурсии на пр</w:t>
      </w:r>
      <w:r w:rsidR="001C2E67">
        <w:rPr>
          <w:rFonts w:ascii="Times New Roman" w:hAnsi="Times New Roman" w:cs="Times New Roman"/>
          <w:sz w:val="24"/>
          <w:szCs w:val="24"/>
        </w:rPr>
        <w:t xml:space="preserve">едприятия и учреждения города: </w:t>
      </w:r>
      <w:r w:rsidR="005C01B2">
        <w:rPr>
          <w:rFonts w:ascii="Times New Roman" w:hAnsi="Times New Roman" w:cs="Times New Roman"/>
          <w:sz w:val="24"/>
          <w:szCs w:val="24"/>
        </w:rPr>
        <w:t>в Центр исторического наследия ЮУЖД, почтовое отделение – 114, в Службу занятости населения Курчатовского района,</w:t>
      </w:r>
      <w:r w:rsidR="00A24165">
        <w:rPr>
          <w:rFonts w:ascii="Times New Roman" w:hAnsi="Times New Roman" w:cs="Times New Roman"/>
          <w:sz w:val="24"/>
          <w:szCs w:val="24"/>
        </w:rPr>
        <w:t xml:space="preserve"> музей моды </w:t>
      </w:r>
      <w:proofErr w:type="spellStart"/>
      <w:r w:rsidR="00A24165">
        <w:rPr>
          <w:rFonts w:ascii="Times New Roman" w:hAnsi="Times New Roman" w:cs="Times New Roman"/>
          <w:sz w:val="24"/>
          <w:szCs w:val="24"/>
        </w:rPr>
        <w:t>МИДиСа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Челябинский железнодорожный вокзал, Челябинский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электровозоремонтный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</w:t>
      </w:r>
      <w:r w:rsidR="00613D72">
        <w:rPr>
          <w:rFonts w:ascii="Times New Roman" w:hAnsi="Times New Roman" w:cs="Times New Roman"/>
          <w:sz w:val="24"/>
          <w:szCs w:val="24"/>
        </w:rPr>
        <w:t>.</w:t>
      </w:r>
    </w:p>
    <w:p w:rsidR="00A24165" w:rsidRDefault="00A24165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каждого выпускника 9 класса в октябре месяце текущего года составляется </w:t>
      </w:r>
      <w:r w:rsidR="00D50A90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лан проектирования индивидуального маршрута воспитанника – выпускника в рамках профессионального самоопределения</w:t>
      </w:r>
      <w:r w:rsidR="00D50A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где каждый воспитатель, специалисты Центра совместно с самим выпускником составляют план реализации </w:t>
      </w:r>
      <w:r w:rsidR="00D50A9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профессиональной мечты</w:t>
      </w:r>
      <w:r w:rsidR="00D50A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выпускника и делают анализ учебных результатов, состояния здоровья выпускника, мониторинг приемной кампании предыдущего года, проходные баллы и сопоставляют с текущей ситуацией выпускника, где «будущий абитуриент» наглядно видит свои шансы на поступление и может вместе с педагогами скорректировать свой образовательный маршрут</w:t>
      </w:r>
      <w:r w:rsidR="00D50A90">
        <w:rPr>
          <w:rFonts w:ascii="Times New Roman" w:hAnsi="Times New Roman" w:cs="Times New Roman"/>
          <w:sz w:val="24"/>
          <w:szCs w:val="24"/>
        </w:rPr>
        <w:t>.</w:t>
      </w:r>
    </w:p>
    <w:p w:rsidR="00613D72" w:rsidRDefault="00613D72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 весенний период и осенью воспитанники принимают участие в трудовых акциях «Трудовой десант» и «Чистый город»</w:t>
      </w:r>
    </w:p>
    <w:p w:rsidR="007B1432" w:rsidRDefault="007B1432" w:rsidP="005F360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усилия педагогического коллектива Центра направлены на оказание помощи  и поддержки в профессиональном самоопределении и </w:t>
      </w:r>
      <w:r w:rsidR="00D50A90">
        <w:rPr>
          <w:rFonts w:ascii="Times New Roman" w:hAnsi="Times New Roman" w:cs="Times New Roman"/>
          <w:sz w:val="24"/>
          <w:szCs w:val="24"/>
        </w:rPr>
        <w:t>проектировании своей трудовой</w:t>
      </w:r>
      <w:r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7B1432" w:rsidRDefault="007B1432" w:rsidP="00A24165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2" w:name="_Toc474269667"/>
      <w:bookmarkStart w:id="43" w:name="_Toc94707850"/>
      <w:r>
        <w:rPr>
          <w:rFonts w:ascii="Times New Roman" w:hAnsi="Times New Roman" w:cs="Times New Roman"/>
          <w:b/>
          <w:sz w:val="24"/>
          <w:szCs w:val="24"/>
        </w:rPr>
        <w:t xml:space="preserve">7.5.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воспитание. Основы жизнеобеспечения.</w:t>
      </w:r>
      <w:bookmarkEnd w:id="42"/>
      <w:bookmarkEnd w:id="43"/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решаются задачи по формированию приоритета здорового образа жизни, по обновлению материально-технической базы, непосредственно влияющей на сохранение здоровья воспитанников и обеспечения безопасных условий проживания несовершеннолетних.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в Центре предполагает организацию воспитательного процесса на основе принципа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соответствии с санитарно-гигиеническими нормами, правилами и требованиями (соблюдение норм внутреннего распорядка, включение двигательной активности воспитанников, общественно-полезный труд, организация питания и медицинского обслуживания. Реализация мероприятий велась по следующим направлениям: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медико-профилактические мероприятия (организация питания, иммунопрофилактика, диспансеризация, анализ состояния здоровья);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оздоровительные мероприятия (катание на коньках и лыжах, организация «Дней здоровья», участие в Спартакиаде среди детских домов и интернатов, занятия в секциях, в тренажерном зале, игры на свежем воздухе, прогулки в лес и т.д.);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лечебно-профилактические мероприятия (сезонные профилактические лечебно-оздоровительные мероприятия, лечение в санаториях и оздоровительных лагерях, организация контроля  соблюдения санитарно-гигиенических норм воспитательного процесса, санитарно-бытовых условий, организации питания и витаминизации воспитанников);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психологическое здоровье (создание психологического комфорта в группе, формирование положительной мотивации к ведению здорового образа жизни, корректировка психического состояния воспитанников, мероприятия по адаптации детей к условиям Центра, к школе и т.д.);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социальное здоровье (патронат воспитанников, переданных под опеку, в приемную семью и т.д.);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просветительские мероприятия (изучение основ безопасности жизнедеятельности, изучение основ медицинских правил по оказанию первой доврачебной помощи, формирование общественно-значимой системы личностных и социальных ценностей);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физического здоровья (профилактика гиподинамии, развитие опорно-двигательного аппарата посредством игровой деятельности, занятость в спортивных секциях, охват физической культурой в рамках занятий с инструктором по физкультуре)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поддерживалась связь с Детской поликлиникой № 3, наркологическим кабинетом, женской консультацией и т.д.)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сохранения и укрепления здоровья воспитанников ежемесячно рассматривались на административных и оперативных совещаниях.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проводятся традиционные мероприятия по ЗОЖ: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Акция «За здоровый образ жизни»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Цикл мероприятий, посвященных всемирному Дню борьбы со СПИДом (декабрь)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Лекторий «Здоровья добейся сам» (в течение года)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воспитателями реализовывалась программа по профилактике наркомании и токсикомании: обсуждались статьи, телевизионные передачи и научно-популярные фильмы, встречи со специалистами (беседы о вреде курения, употребления алкогольных напитков, наркотиков и токсических веществ)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имеется сменный стенд «Скажи наркотикам нет!», «Здоровым быть модно!», «Отдай спорту время, взамен получи здоровье!» и т.д.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воспитанники принимают участие в городских, областных Спартакиадах, в соревнованиях по различным видам спорта, где становятся призерами (рейтинг участия воспитанников в спортивных мероприятиях)</w:t>
      </w: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безопасности жизнедеятельности воспитанников в течение года ежеквартально проводились тренировочные эвакуации воспитанников и сотрудников с целью отработки действий в случае возникновения пожара, месячник «Внимание, дети!», цикл бесед по профилактике бытовых травм, безопасности на водоемах, на льду, оказанию первой помощи при несчастных случаях и т.д.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4" w:name="_Toc474269668"/>
      <w:bookmarkStart w:id="45" w:name="_Toc94707851"/>
      <w:r>
        <w:rPr>
          <w:rFonts w:ascii="Times New Roman" w:hAnsi="Times New Roman" w:cs="Times New Roman"/>
          <w:b/>
          <w:sz w:val="24"/>
          <w:szCs w:val="24"/>
        </w:rPr>
        <w:t>7.6. Творческое развитие. Эстетическое воспитание.</w:t>
      </w:r>
      <w:bookmarkEnd w:id="44"/>
      <w:bookmarkEnd w:id="45"/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Эстетическое воспитание – это процесс формирования творческой личности, способной воспринимать и чувствовать прекрасное в искусстве и в жизни.</w:t>
      </w:r>
    </w:p>
    <w:p w:rsidR="005C01B2" w:rsidRDefault="007B1432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работают: библиотека с читальным залом. Основной книжный фонд составляет</w:t>
      </w:r>
      <w:r w:rsidR="005C01B2">
        <w:rPr>
          <w:rFonts w:ascii="Times New Roman" w:hAnsi="Times New Roman" w:cs="Times New Roman"/>
          <w:sz w:val="24"/>
          <w:szCs w:val="24"/>
        </w:rPr>
        <w:t xml:space="preserve"> 4515 экземпляра, 1 компьютером в зале, который подключен</w:t>
      </w:r>
      <w:r>
        <w:rPr>
          <w:rFonts w:ascii="Times New Roman" w:hAnsi="Times New Roman" w:cs="Times New Roman"/>
          <w:sz w:val="24"/>
          <w:szCs w:val="24"/>
        </w:rPr>
        <w:t xml:space="preserve"> к сети интернет. </w:t>
      </w:r>
    </w:p>
    <w:p w:rsidR="009D0190" w:rsidRDefault="009D0190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договора о сотрудничестве с МБУДО ЦДТ Курчатовского района города Челябинска с сентября 2021 года на базе Центра работает педагог декоративно-прикладного творчества. Воспитанники каждой группы приходят на занятия по расписанию. Благодаря творческому подходу и заинтересованности детей и педагогов к осеннему празднику были оформлены группы, музыкальный зал, «Зимний сад» и прошла выставка поделок из природного материала «Золото осени», к новогодним праздникам оформлены окна учреждения и прошла выставка работ «Новогодние чудеса».</w:t>
      </w:r>
    </w:p>
    <w:p w:rsidR="009D0190" w:rsidRDefault="009D0190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работает воспитатель, имеющий хореографическое образование. Воспитанники (девочки) занимаются хореографией и пред</w:t>
      </w:r>
      <w:r w:rsidR="00906D63">
        <w:rPr>
          <w:rFonts w:ascii="Times New Roman" w:hAnsi="Times New Roman" w:cs="Times New Roman"/>
          <w:sz w:val="24"/>
          <w:szCs w:val="24"/>
        </w:rPr>
        <w:t>ставляют танцевальные номера</w:t>
      </w:r>
      <w:r>
        <w:rPr>
          <w:rFonts w:ascii="Times New Roman" w:hAnsi="Times New Roman" w:cs="Times New Roman"/>
          <w:sz w:val="24"/>
          <w:szCs w:val="24"/>
        </w:rPr>
        <w:t xml:space="preserve"> на п</w:t>
      </w:r>
      <w:r w:rsidR="006606BA">
        <w:rPr>
          <w:rFonts w:ascii="Times New Roman" w:hAnsi="Times New Roman" w:cs="Times New Roman"/>
          <w:sz w:val="24"/>
          <w:szCs w:val="24"/>
        </w:rPr>
        <w:t>раздничных мероприятиях Центра.</w:t>
      </w:r>
    </w:p>
    <w:p w:rsidR="006606BA" w:rsidRDefault="006606BA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посещают городские мероприятия в рамках празднования Дня города, Дня Победы, Новогодние мероприятия.</w:t>
      </w:r>
    </w:p>
    <w:p w:rsidR="006606BA" w:rsidRDefault="006606BA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имеют возможность смотреть спектакли в Челябинском государственном академическом театре драмы им. Н. Орлова, Челябинском государственном академическом театре оперы и балета им. М. И. Глинки, Челябинского государственного драматического Камерного театра.</w:t>
      </w:r>
    </w:p>
    <w:p w:rsidR="00906D63" w:rsidRDefault="00906D63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Младшие воспитанники смотрят спектакли театра песочной живописи и теней «Скарабей»</w:t>
      </w:r>
    </w:p>
    <w:p w:rsidR="006606BA" w:rsidRDefault="006606BA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нашего учреждения сложились добрые отношения с городскими библиотеками. </w:t>
      </w:r>
      <w:r w:rsidR="00906D63">
        <w:rPr>
          <w:rFonts w:ascii="Times New Roman" w:hAnsi="Times New Roman" w:cs="Times New Roman"/>
          <w:sz w:val="24"/>
          <w:szCs w:val="24"/>
        </w:rPr>
        <w:t xml:space="preserve">Совместно с МКУК Центральной библиотекой им. А. С. Пушкина на протяжении нескольких лет реализуется городская Программа «Ступеньки доброты», ребята приезжают на тематические обзоры литературы, принимают участие в литературных конкурсах, участвуют в Пушкинских чтениях и праздниках. </w:t>
      </w:r>
    </w:p>
    <w:p w:rsidR="00906D63" w:rsidRDefault="00906D63" w:rsidP="005F360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воспитанники Центра принимают участие в летней Программе «Разноцветные каникулы», реализуемой  городской детской библиотекой № 10 им. Л. Преображенской.</w:t>
      </w:r>
    </w:p>
    <w:p w:rsidR="005C01B2" w:rsidRDefault="005C01B2" w:rsidP="006606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5C01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Default="007B1432" w:rsidP="007B1432">
      <w:pPr>
        <w:pStyle w:val="a5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6" w:name="_Toc94707852"/>
      <w:r>
        <w:rPr>
          <w:rFonts w:ascii="Times New Roman" w:hAnsi="Times New Roman" w:cs="Times New Roman"/>
          <w:b/>
          <w:sz w:val="24"/>
          <w:szCs w:val="24"/>
        </w:rPr>
        <w:t>7.7 Физкультурно-оздоровительная и спортивная работа.</w:t>
      </w:r>
      <w:bookmarkEnd w:id="46"/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32" w:rsidRPr="003F0648" w:rsidRDefault="007B1432" w:rsidP="007B1432">
      <w:pPr>
        <w:pStyle w:val="TableContents"/>
        <w:jc w:val="center"/>
        <w:rPr>
          <w:rFonts w:cs="Times New Roman"/>
          <w:bCs/>
        </w:rPr>
      </w:pPr>
      <w:r w:rsidRPr="003F0648">
        <w:rPr>
          <w:rFonts w:cs="Times New Roman"/>
          <w:bCs/>
        </w:rPr>
        <w:t>Направление деятельности</w:t>
      </w:r>
    </w:p>
    <w:p w:rsidR="007B1432" w:rsidRPr="003F0648" w:rsidRDefault="007B1432" w:rsidP="007B1432">
      <w:pPr>
        <w:pStyle w:val="TableContents"/>
        <w:rPr>
          <w:rFonts w:cs="Times New Roman"/>
          <w:bCs/>
        </w:rPr>
      </w:pPr>
    </w:p>
    <w:p w:rsidR="007B1432" w:rsidRPr="003F0648" w:rsidRDefault="007B1432" w:rsidP="005F3604">
      <w:pPr>
        <w:pStyle w:val="TableContents"/>
        <w:ind w:firstLine="708"/>
        <w:rPr>
          <w:rFonts w:cs="Times New Roman"/>
          <w:bCs/>
        </w:rPr>
      </w:pPr>
      <w:r w:rsidRPr="003F0648">
        <w:rPr>
          <w:rFonts w:cs="Times New Roman"/>
          <w:bCs/>
        </w:rPr>
        <w:t>1) Организационно-спортивная.</w:t>
      </w:r>
    </w:p>
    <w:p w:rsidR="007B1432" w:rsidRPr="003F0648" w:rsidRDefault="007B1432" w:rsidP="005F3604">
      <w:pPr>
        <w:pStyle w:val="TableContents"/>
        <w:rPr>
          <w:rFonts w:cs="Times New Roman"/>
        </w:rPr>
      </w:pPr>
    </w:p>
    <w:p w:rsidR="007B1432" w:rsidRPr="003F0648" w:rsidRDefault="007B1432" w:rsidP="005F3604">
      <w:pPr>
        <w:pStyle w:val="TableContents"/>
        <w:jc w:val="both"/>
        <w:rPr>
          <w:rFonts w:cs="Times New Roman"/>
        </w:rPr>
      </w:pPr>
      <w:r w:rsidRPr="003F0648">
        <w:rPr>
          <w:rFonts w:cs="Times New Roman"/>
        </w:rPr>
        <w:t xml:space="preserve">       -  Укрепления здоровья содействие нормальному физическому развитию.</w:t>
      </w:r>
    </w:p>
    <w:p w:rsidR="007B1432" w:rsidRPr="003F0648" w:rsidRDefault="007B1432" w:rsidP="005F3604">
      <w:pPr>
        <w:pStyle w:val="TableContents"/>
        <w:ind w:firstLine="708"/>
        <w:jc w:val="both"/>
        <w:rPr>
          <w:rFonts w:cs="Times New Roman"/>
        </w:rPr>
      </w:pPr>
      <w:r w:rsidRPr="003F0648">
        <w:rPr>
          <w:rFonts w:cs="Times New Roman"/>
        </w:rPr>
        <w:t>Обучение жизненно-важным двигательным умением</w:t>
      </w:r>
      <w:r w:rsidRPr="003F0648">
        <w:rPr>
          <w:rFonts w:cs="Times New Roman"/>
          <w:b/>
          <w:bCs/>
        </w:rPr>
        <w:t xml:space="preserve"> </w:t>
      </w:r>
      <w:r w:rsidRPr="003F0648">
        <w:rPr>
          <w:rFonts w:cs="Times New Roman"/>
        </w:rPr>
        <w:t>и навыкам.</w:t>
      </w:r>
    </w:p>
    <w:p w:rsidR="007B1432" w:rsidRPr="003F0648" w:rsidRDefault="007B1432" w:rsidP="005F3604">
      <w:pPr>
        <w:pStyle w:val="TableContents"/>
        <w:ind w:firstLine="708"/>
        <w:jc w:val="both"/>
        <w:rPr>
          <w:rFonts w:cs="Times New Roman"/>
        </w:rPr>
      </w:pPr>
      <w:r w:rsidRPr="003F0648">
        <w:rPr>
          <w:rFonts w:cs="Times New Roman"/>
        </w:rPr>
        <w:t>Развитие двигательных (координационных и не координационных) способностей.</w:t>
      </w:r>
    </w:p>
    <w:p w:rsidR="007B1432" w:rsidRPr="003F0648" w:rsidRDefault="007B1432" w:rsidP="005F3604">
      <w:pPr>
        <w:pStyle w:val="TableContents"/>
        <w:jc w:val="both"/>
        <w:rPr>
          <w:rFonts w:cs="Times New Roman"/>
        </w:rPr>
      </w:pPr>
      <w:r w:rsidRPr="003F0648">
        <w:rPr>
          <w:rFonts w:cs="Times New Roman"/>
        </w:rPr>
        <w:t>Приобретение необходимых знаний  в области физкультуры и спорта. Выявление сильнейших спортсменов для включения в сборную команду детского дома, для участия в областной спартакиаде по различным видам спорта: русские шашки, шахматы, настольный теннис, баскетбол, футбол, лёгкая атлетика, лыжный спорт и т.д., а так же для принятия участия в городских, областных и региональных соревнованиях по вольной борьбе.</w:t>
      </w:r>
    </w:p>
    <w:p w:rsidR="00403024" w:rsidRDefault="00403024" w:rsidP="005F3604">
      <w:pPr>
        <w:pStyle w:val="TableContents"/>
        <w:ind w:firstLine="708"/>
        <w:rPr>
          <w:rFonts w:cs="Times New Roman"/>
          <w:bCs/>
        </w:rPr>
      </w:pPr>
    </w:p>
    <w:p w:rsidR="007B1432" w:rsidRPr="003F0648" w:rsidRDefault="007B1432" w:rsidP="005F3604">
      <w:pPr>
        <w:pStyle w:val="TableContents"/>
        <w:ind w:firstLine="708"/>
        <w:rPr>
          <w:rFonts w:cs="Times New Roman"/>
          <w:bCs/>
        </w:rPr>
      </w:pPr>
      <w:r w:rsidRPr="003F0648">
        <w:rPr>
          <w:rFonts w:cs="Times New Roman"/>
          <w:bCs/>
        </w:rPr>
        <w:t>2) Коррекционная.</w:t>
      </w:r>
    </w:p>
    <w:p w:rsidR="007B1432" w:rsidRPr="003F0648" w:rsidRDefault="007B1432" w:rsidP="005F3604">
      <w:pPr>
        <w:pStyle w:val="TableContents"/>
        <w:rPr>
          <w:rFonts w:cs="Times New Roman"/>
        </w:rPr>
      </w:pPr>
    </w:p>
    <w:p w:rsidR="007B1432" w:rsidRPr="003F0648" w:rsidRDefault="007B1432" w:rsidP="005F3604">
      <w:pPr>
        <w:pStyle w:val="TableContents"/>
        <w:jc w:val="both"/>
        <w:rPr>
          <w:rFonts w:cs="Times New Roman"/>
        </w:rPr>
      </w:pPr>
      <w:r w:rsidRPr="003F0648">
        <w:rPr>
          <w:rFonts w:cs="Times New Roman"/>
        </w:rPr>
        <w:t>-   Коррекция обще</w:t>
      </w:r>
      <w:r w:rsidR="0054403E">
        <w:rPr>
          <w:rFonts w:cs="Times New Roman"/>
        </w:rPr>
        <w:t>й и мелкой моторики. Формирование правильной осанки, закрепление игровых умений, навыков</w:t>
      </w:r>
      <w:r w:rsidRPr="003F0648">
        <w:rPr>
          <w:rFonts w:cs="Times New Roman"/>
        </w:rPr>
        <w:t>, умения правильно планировать свою деятельность. Развитие психических процессов. Воспитание нравственно волевых качеств.</w:t>
      </w:r>
    </w:p>
    <w:p w:rsidR="007B1432" w:rsidRPr="003F0648" w:rsidRDefault="007B1432" w:rsidP="005F3604">
      <w:pPr>
        <w:pStyle w:val="TableContents"/>
        <w:jc w:val="both"/>
        <w:rPr>
          <w:rFonts w:cs="Times New Roman"/>
        </w:rPr>
      </w:pPr>
      <w:r w:rsidRPr="003F0648">
        <w:rPr>
          <w:rFonts w:cs="Times New Roman"/>
        </w:rPr>
        <w:lastRenderedPageBreak/>
        <w:t xml:space="preserve">Физическое развитие детей </w:t>
      </w:r>
      <w:r w:rsidR="0054403E">
        <w:rPr>
          <w:rFonts w:cs="Times New Roman"/>
        </w:rPr>
        <w:t>МБУ Центр «Солнечный» за 2021</w:t>
      </w:r>
      <w:r w:rsidRPr="003F0648">
        <w:rPr>
          <w:rFonts w:cs="Times New Roman"/>
        </w:rPr>
        <w:t xml:space="preserve"> год имеет следующую динамику:</w:t>
      </w:r>
    </w:p>
    <w:p w:rsidR="007B1432" w:rsidRPr="003F0648" w:rsidRDefault="007B1432" w:rsidP="005F3604">
      <w:pPr>
        <w:pStyle w:val="TableContents"/>
        <w:ind w:firstLine="708"/>
        <w:jc w:val="both"/>
        <w:rPr>
          <w:rFonts w:cs="Times New Roman"/>
        </w:rPr>
      </w:pPr>
      <w:r w:rsidRPr="003F0648">
        <w:rPr>
          <w:rFonts w:cs="Times New Roman"/>
        </w:rPr>
        <w:t>-увлечение количества детей по основной группе</w:t>
      </w:r>
    </w:p>
    <w:p w:rsidR="007B1432" w:rsidRPr="003F0648" w:rsidRDefault="007B1432" w:rsidP="005F3604">
      <w:pPr>
        <w:pStyle w:val="TableContents"/>
        <w:ind w:firstLine="708"/>
        <w:jc w:val="both"/>
        <w:rPr>
          <w:rFonts w:cs="Times New Roman"/>
        </w:rPr>
      </w:pPr>
      <w:r w:rsidRPr="003F0648">
        <w:rPr>
          <w:rFonts w:cs="Times New Roman"/>
        </w:rPr>
        <w:t>-в подготовительной группе изменений нет</w:t>
      </w:r>
    </w:p>
    <w:p w:rsidR="007B1432" w:rsidRPr="003F0648" w:rsidRDefault="007B1432" w:rsidP="005F3604">
      <w:pPr>
        <w:pStyle w:val="TableContents"/>
        <w:ind w:firstLine="708"/>
        <w:jc w:val="both"/>
        <w:rPr>
          <w:rFonts w:cs="Times New Roman"/>
        </w:rPr>
      </w:pPr>
      <w:r w:rsidRPr="003F0648">
        <w:rPr>
          <w:rFonts w:cs="Times New Roman"/>
        </w:rPr>
        <w:t>-соответственно уменьшение детей специальной группы</w:t>
      </w:r>
    </w:p>
    <w:p w:rsidR="007B1432" w:rsidRPr="003F0648" w:rsidRDefault="007B1432" w:rsidP="005F3604">
      <w:pPr>
        <w:pStyle w:val="TableContents"/>
        <w:jc w:val="both"/>
        <w:rPr>
          <w:rFonts w:cs="Times New Roman"/>
        </w:rPr>
      </w:pPr>
      <w:r w:rsidRPr="003F0648">
        <w:rPr>
          <w:rFonts w:cs="Times New Roman"/>
        </w:rPr>
        <w:t>Основная масса детей занимается в основной группе по физкультуре согласно их состоянию здоровья.</w:t>
      </w:r>
    </w:p>
    <w:p w:rsidR="007B1432" w:rsidRDefault="007B1432" w:rsidP="007B1432">
      <w:pPr>
        <w:pStyle w:val="TableContents"/>
        <w:rPr>
          <w:rFonts w:cs="Times New Roman"/>
        </w:rPr>
      </w:pPr>
    </w:p>
    <w:tbl>
      <w:tblPr>
        <w:tblW w:w="9202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099"/>
      </w:tblGrid>
      <w:tr w:rsidR="007B1432" w:rsidRPr="003F0648" w:rsidTr="00403024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C909D0">
            <w:pPr>
              <w:pStyle w:val="TableContents"/>
              <w:jc w:val="center"/>
              <w:rPr>
                <w:rFonts w:cs="Times New Roman"/>
              </w:rPr>
            </w:pPr>
            <w:r w:rsidRPr="003F0648">
              <w:rPr>
                <w:rFonts w:cs="Times New Roman"/>
              </w:rPr>
              <w:t>Группа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C909D0">
            <w:pPr>
              <w:pStyle w:val="TableContents"/>
              <w:jc w:val="center"/>
              <w:rPr>
                <w:rFonts w:cs="Times New Roman"/>
              </w:rPr>
            </w:pPr>
            <w:r w:rsidRPr="003F0648">
              <w:rPr>
                <w:rFonts w:cs="Times New Roman"/>
              </w:rPr>
              <w:t>год</w:t>
            </w:r>
          </w:p>
        </w:tc>
      </w:tr>
      <w:tr w:rsidR="007B1432" w:rsidRPr="003F0648" w:rsidTr="00403024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D50A90" w:rsidP="003939A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2021</w:t>
            </w:r>
          </w:p>
        </w:tc>
      </w:tr>
      <w:tr w:rsidR="007B1432" w:rsidRPr="003F0648" w:rsidTr="00403024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D50A90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Основная</w:t>
            </w:r>
          </w:p>
        </w:tc>
        <w:tc>
          <w:tcPr>
            <w:tcW w:w="4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220DA6" w:rsidP="00D50A9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</w:tr>
      <w:tr w:rsidR="007B1432" w:rsidRPr="003F0648" w:rsidTr="00403024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Подготовительная</w:t>
            </w:r>
          </w:p>
        </w:tc>
        <w:tc>
          <w:tcPr>
            <w:tcW w:w="4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220DA6" w:rsidP="003939A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7B1432" w:rsidRPr="003F0648" w:rsidTr="00403024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Специальная</w:t>
            </w:r>
          </w:p>
        </w:tc>
        <w:tc>
          <w:tcPr>
            <w:tcW w:w="4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220DA6" w:rsidP="003939A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403024" w:rsidRDefault="00403024" w:rsidP="007B1432">
      <w:pPr>
        <w:pStyle w:val="TableContents"/>
        <w:rPr>
          <w:rFonts w:cs="Times New Roman"/>
        </w:rPr>
      </w:pPr>
    </w:p>
    <w:p w:rsidR="007B1432" w:rsidRPr="003F0648" w:rsidRDefault="007B1432" w:rsidP="007B1432">
      <w:pPr>
        <w:pStyle w:val="TableContents"/>
        <w:rPr>
          <w:rFonts w:cs="Times New Roman"/>
          <w:bCs/>
        </w:rPr>
      </w:pPr>
      <w:r w:rsidRPr="003F0648">
        <w:rPr>
          <w:rFonts w:cs="Times New Roman"/>
          <w:bCs/>
        </w:rPr>
        <w:t>3) Профилактическая.</w:t>
      </w:r>
    </w:p>
    <w:p w:rsidR="007B1432" w:rsidRPr="003F0648" w:rsidRDefault="007B1432" w:rsidP="007B1432">
      <w:pPr>
        <w:pStyle w:val="TableContents"/>
        <w:rPr>
          <w:rFonts w:cs="Times New Roman"/>
        </w:rPr>
      </w:pPr>
    </w:p>
    <w:p w:rsidR="007B1432" w:rsidRPr="006A5065" w:rsidRDefault="00C4365C" w:rsidP="005F3604">
      <w:pPr>
        <w:pStyle w:val="TableContents"/>
        <w:tabs>
          <w:tab w:val="left" w:pos="567"/>
          <w:tab w:val="left" w:pos="709"/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7B1432" w:rsidRPr="003F0648">
        <w:rPr>
          <w:rFonts w:cs="Times New Roman"/>
        </w:rPr>
        <w:t>Воспитание потребностей и умения постоянно заниматься физическими упражнениями, сознательно применять их с целью отдыха, активизации физической деятельности.</w:t>
      </w:r>
    </w:p>
    <w:p w:rsidR="007B1432" w:rsidRPr="003F0648" w:rsidRDefault="007B1432" w:rsidP="007B1432">
      <w:pPr>
        <w:pStyle w:val="TableContents"/>
        <w:rPr>
          <w:rFonts w:cs="Times New Roman"/>
          <w:b/>
          <w:bCs/>
        </w:rPr>
      </w:pPr>
    </w:p>
    <w:p w:rsidR="007B1432" w:rsidRPr="003F0648" w:rsidRDefault="00D50A90" w:rsidP="007B1432">
      <w:pPr>
        <w:pStyle w:val="TableContents"/>
        <w:rPr>
          <w:rFonts w:cs="Times New Roman"/>
        </w:rPr>
      </w:pPr>
      <w:r>
        <w:rPr>
          <w:rFonts w:cs="Times New Roman"/>
        </w:rPr>
        <w:t>В 2021</w:t>
      </w:r>
      <w:r w:rsidR="007B1432">
        <w:rPr>
          <w:rFonts w:cs="Times New Roman"/>
        </w:rPr>
        <w:t xml:space="preserve"> году в</w:t>
      </w:r>
      <w:r w:rsidR="007B1432" w:rsidRPr="003F0648">
        <w:rPr>
          <w:rFonts w:cs="Times New Roman"/>
        </w:rPr>
        <w:t xml:space="preserve"> Центре воспитывалось</w:t>
      </w:r>
    </w:p>
    <w:p w:rsidR="00403024" w:rsidRDefault="00403024" w:rsidP="007B1432">
      <w:pPr>
        <w:pStyle w:val="TableContents"/>
        <w:rPr>
          <w:rFonts w:cs="Times New Roman"/>
          <w:b/>
          <w:bCs/>
        </w:rPr>
      </w:pPr>
    </w:p>
    <w:p w:rsidR="007B1432" w:rsidRPr="003F0648" w:rsidRDefault="00220DA6" w:rsidP="007B1432">
      <w:pPr>
        <w:pStyle w:val="TableContents"/>
        <w:rPr>
          <w:rFonts w:cs="Times New Roman"/>
          <w:b/>
          <w:bCs/>
        </w:rPr>
      </w:pPr>
      <w:r>
        <w:rPr>
          <w:rFonts w:cs="Times New Roman"/>
          <w:b/>
          <w:bCs/>
        </w:rPr>
        <w:t>50</w:t>
      </w:r>
      <w:r w:rsidR="007B1432" w:rsidRPr="003F0648">
        <w:rPr>
          <w:rFonts w:cs="Times New Roman"/>
          <w:b/>
          <w:bCs/>
        </w:rPr>
        <w:t xml:space="preserve"> человек.</w:t>
      </w:r>
    </w:p>
    <w:p w:rsidR="007B1432" w:rsidRPr="003F0648" w:rsidRDefault="007B1432" w:rsidP="007B1432">
      <w:pPr>
        <w:pStyle w:val="Standard"/>
        <w:jc w:val="center"/>
        <w:rPr>
          <w:rFonts w:cs="Times New Roman"/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6"/>
        <w:gridCol w:w="2527"/>
        <w:gridCol w:w="2345"/>
      </w:tblGrid>
      <w:tr w:rsidR="007B1432" w:rsidRPr="003F0648" w:rsidTr="003939AF"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Группа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Кол-во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%</w:t>
            </w:r>
          </w:p>
        </w:tc>
      </w:tr>
      <w:tr w:rsidR="007B1432" w:rsidRPr="003F0648" w:rsidTr="003939AF">
        <w:tc>
          <w:tcPr>
            <w:tcW w:w="4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в основной группе по физ. воспитанию.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220DA6" w:rsidP="003939A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220DA6" w:rsidP="003939A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</w:tr>
      <w:tr w:rsidR="007B1432" w:rsidRPr="003F0648" w:rsidTr="003939AF">
        <w:tc>
          <w:tcPr>
            <w:tcW w:w="4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7B1432" w:rsidP="003939AF">
            <w:pPr>
              <w:pStyle w:val="TableContents"/>
              <w:rPr>
                <w:rFonts w:cs="Times New Roman"/>
              </w:rPr>
            </w:pPr>
            <w:r w:rsidRPr="003F0648">
              <w:rPr>
                <w:rFonts w:cs="Times New Roman"/>
              </w:rPr>
              <w:t>подготовительная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220DA6" w:rsidP="003939A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432" w:rsidRPr="003F0648" w:rsidRDefault="00220DA6" w:rsidP="003939A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</w:tr>
    </w:tbl>
    <w:p w:rsidR="007B1432" w:rsidRPr="003F0648" w:rsidRDefault="007B1432" w:rsidP="007B1432">
      <w:pPr>
        <w:pStyle w:val="TableContents"/>
        <w:rPr>
          <w:rFonts w:cs="Times New Roman"/>
        </w:rPr>
      </w:pPr>
    </w:p>
    <w:p w:rsidR="007B1432" w:rsidRPr="003F0648" w:rsidRDefault="005250BA" w:rsidP="00403024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 xml:space="preserve">      В течение</w:t>
      </w:r>
      <w:r w:rsidR="007B1432" w:rsidRPr="003F0648">
        <w:rPr>
          <w:rFonts w:cs="Times New Roman"/>
        </w:rPr>
        <w:t xml:space="preserve"> года проводились занятия в спортивных секциях и кружках. В основном систематически занималось более 33 воспитанников.</w:t>
      </w:r>
    </w:p>
    <w:p w:rsidR="007B1432" w:rsidRPr="003F0648" w:rsidRDefault="007B1432" w:rsidP="00403024">
      <w:pPr>
        <w:pStyle w:val="TableContents"/>
        <w:jc w:val="both"/>
        <w:rPr>
          <w:rFonts w:cs="Times New Roman"/>
        </w:rPr>
      </w:pPr>
      <w:r w:rsidRPr="003F0648">
        <w:rPr>
          <w:rFonts w:cs="Times New Roman"/>
        </w:rPr>
        <w:t xml:space="preserve">      Целью занятий было выявление и комплектование команд из с</w:t>
      </w:r>
      <w:r w:rsidR="00D50A90">
        <w:rPr>
          <w:rFonts w:cs="Times New Roman"/>
        </w:rPr>
        <w:t>ильнейших спортсменов среди воспитанников</w:t>
      </w:r>
      <w:r w:rsidRPr="003F0648">
        <w:rPr>
          <w:rFonts w:cs="Times New Roman"/>
        </w:rPr>
        <w:t xml:space="preserve"> для участия в городских и областных соревнованиях в зачёт спартакиад области и города Челябинска среди детских домов и школ-интернатов по 9 видам спорта: шашки, шахматы, конькобежный спорт, лыжные гонки, настольный теннис, баскетбол, мини-футбол, лёгкая атлетика, день бегуна. Отбор и участие сильнейших детей для участия в первенствах города области и округа по вольной борьбе.</w:t>
      </w:r>
    </w:p>
    <w:p w:rsidR="007B1432" w:rsidRDefault="001E08BE" w:rsidP="00403024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Воспитанники Центра принимают участие в Городской спартакиаде среди детских домов и</w:t>
      </w:r>
      <w:r w:rsidR="00A513FF">
        <w:rPr>
          <w:rFonts w:cs="Times New Roman"/>
        </w:rPr>
        <w:t xml:space="preserve"> школ-интернатов, по итогам 2021</w:t>
      </w:r>
      <w:r>
        <w:rPr>
          <w:rFonts w:cs="Times New Roman"/>
        </w:rPr>
        <w:t xml:space="preserve"> года воспитанники Ц</w:t>
      </w:r>
      <w:r w:rsidR="00A513FF">
        <w:rPr>
          <w:rFonts w:cs="Times New Roman"/>
        </w:rPr>
        <w:t>ентра стали призерами по следующим видам спорта:</w:t>
      </w:r>
    </w:p>
    <w:p w:rsidR="00A513FF" w:rsidRDefault="00A513FF" w:rsidP="00403024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- настольный теннис – 1 место;</w:t>
      </w:r>
    </w:p>
    <w:p w:rsidR="00A513FF" w:rsidRDefault="00A513FF" w:rsidP="00403024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- шашки – 2 место;</w:t>
      </w:r>
    </w:p>
    <w:p w:rsidR="00A513FF" w:rsidRDefault="00A513FF" w:rsidP="00403024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- легкоатлетический</w:t>
      </w:r>
      <w:r>
        <w:rPr>
          <w:rFonts w:cs="Times New Roman"/>
        </w:rPr>
        <w:tab/>
        <w:t xml:space="preserve"> кросс – 1 место</w:t>
      </w:r>
    </w:p>
    <w:p w:rsidR="001E08BE" w:rsidRPr="003F0648" w:rsidRDefault="001E08BE" w:rsidP="005F3604">
      <w:pPr>
        <w:pStyle w:val="TableContents"/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В связи с карантинными мероприятиями в связи с эпидемией по </w:t>
      </w:r>
      <w:proofErr w:type="spellStart"/>
      <w:r>
        <w:rPr>
          <w:rFonts w:cs="Times New Roman"/>
        </w:rPr>
        <w:t>коронавирусу</w:t>
      </w:r>
      <w:proofErr w:type="spellEnd"/>
      <w:r w:rsidR="005E09AE">
        <w:rPr>
          <w:rFonts w:cs="Times New Roman"/>
        </w:rPr>
        <w:t xml:space="preserve"> в учреждении прошла летняя спартакиада «Солнечная». Спортивные команды формировались с учетом возрастных групп по различным видам спорта: пионербол, волейбол, баскетбол, мини-футбол, кросс, настольный теннис, </w:t>
      </w:r>
      <w:proofErr w:type="spellStart"/>
      <w:r w:rsidR="005E09AE">
        <w:rPr>
          <w:rFonts w:cs="Times New Roman"/>
        </w:rPr>
        <w:t>дартс</w:t>
      </w:r>
      <w:proofErr w:type="spellEnd"/>
      <w:r w:rsidR="005E09AE">
        <w:rPr>
          <w:rFonts w:cs="Times New Roman"/>
        </w:rPr>
        <w:t>, легкоатлетическая эстафета. В зале был оформлен стенд с показателями каждого воспитанника по всем видам спорта, что явилось наглядным примером и стимулом для каждого воспитанника. По итогам спартакиады состоялось награждение каждого участника и состоялся веселый спортивный праздник.</w:t>
      </w:r>
    </w:p>
    <w:p w:rsidR="007B1432" w:rsidRPr="003F0648" w:rsidRDefault="00A513FF" w:rsidP="00403024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С сентября 2021</w:t>
      </w:r>
      <w:r w:rsidR="007B1432" w:rsidRPr="003F0648">
        <w:rPr>
          <w:rFonts w:cs="Times New Roman"/>
        </w:rPr>
        <w:t xml:space="preserve"> год</w:t>
      </w:r>
      <w:r w:rsidR="00D50A90">
        <w:rPr>
          <w:rFonts w:cs="Times New Roman"/>
        </w:rPr>
        <w:t>а проведены внутри Центра</w:t>
      </w:r>
      <w:r w:rsidR="007B1432" w:rsidRPr="003F0648">
        <w:rPr>
          <w:rFonts w:cs="Times New Roman"/>
        </w:rPr>
        <w:t xml:space="preserve"> спортивные соревнования по лёгкой атлетике «Осенний кросс», настольному теннису,</w:t>
      </w:r>
      <w:r w:rsidR="007B1432">
        <w:rPr>
          <w:rFonts w:cs="Times New Roman"/>
        </w:rPr>
        <w:t xml:space="preserve"> </w:t>
      </w:r>
      <w:r w:rsidR="007B1432" w:rsidRPr="003F0648">
        <w:rPr>
          <w:rFonts w:cs="Times New Roman"/>
        </w:rPr>
        <w:t>турниры по шашкам и шах</w:t>
      </w:r>
      <w:r>
        <w:rPr>
          <w:rFonts w:cs="Times New Roman"/>
        </w:rPr>
        <w:t>маты на первенство Центра</w:t>
      </w:r>
      <w:r w:rsidR="007B1432" w:rsidRPr="003F0648">
        <w:rPr>
          <w:rFonts w:cs="Times New Roman"/>
        </w:rPr>
        <w:t>, для отбора в основной состав команды. Так же проходили весёл</w:t>
      </w:r>
      <w:r>
        <w:rPr>
          <w:rFonts w:cs="Times New Roman"/>
        </w:rPr>
        <w:t>ые старты, спортивные праздники, спортивные эстафеты, игровые летние соревнования по «</w:t>
      </w:r>
      <w:proofErr w:type="spellStart"/>
      <w:r>
        <w:rPr>
          <w:rFonts w:cs="Times New Roman"/>
        </w:rPr>
        <w:t>Шарболу</w:t>
      </w:r>
      <w:proofErr w:type="spellEnd"/>
      <w:r>
        <w:rPr>
          <w:rFonts w:cs="Times New Roman"/>
        </w:rPr>
        <w:t>», «Веселые ГТО», «Йога для начинающих «Дыши», «Экстрим полоса для начинающих туристов», «зимние забавы на спортивной площадке» и др.</w:t>
      </w:r>
    </w:p>
    <w:p w:rsidR="007B1432" w:rsidRDefault="007B1432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В течение</w:t>
      </w:r>
      <w:r w:rsidRPr="003F0648">
        <w:rPr>
          <w:rFonts w:cs="Times New Roman"/>
        </w:rPr>
        <w:t xml:space="preserve"> года приняли активное участие в</w:t>
      </w:r>
      <w:r w:rsidR="00220DA6">
        <w:rPr>
          <w:rFonts w:cs="Times New Roman"/>
        </w:rPr>
        <w:t>о всех спортивных соревнованиях:</w:t>
      </w:r>
    </w:p>
    <w:p w:rsidR="00220DA6" w:rsidRDefault="00220DA6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- Городских соревнованиях по мини-футболу «Кубок НОВАТЭК» в рамках общероссийского проекта «Мини-футбол в школу», заняв 4 место из 14 команд;</w:t>
      </w:r>
    </w:p>
    <w:p w:rsidR="00220DA6" w:rsidRDefault="00220DA6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- Городских соревнованиях по мини-футболу среди дворовых команд, заняв 4 место из 18 команд;</w:t>
      </w:r>
    </w:p>
    <w:p w:rsidR="00220DA6" w:rsidRDefault="00220DA6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- В Первенстве УФО по мини-футболу среди команд из детских домов и школ-интернатов в рамках проекта «Будущее зависит от тебя» в г. Екатеринбурге, заняв 1 место в старшей возрастной группе и 4 место в младшей возрастной группе;</w:t>
      </w:r>
    </w:p>
    <w:p w:rsidR="00A513FF" w:rsidRDefault="00220DA6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A513FF">
        <w:rPr>
          <w:rFonts w:cs="Times New Roman"/>
        </w:rPr>
        <w:t>Во Всероссийском финале по мини-футболу в рамках проекта «Мини-футбол в школу» в г. Нижнем Новгороде, заняв 7 место из 20 команд;</w:t>
      </w:r>
    </w:p>
    <w:p w:rsidR="005E09AE" w:rsidRDefault="00A513FF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5E09AE">
        <w:rPr>
          <w:rFonts w:cs="Times New Roman"/>
        </w:rPr>
        <w:t xml:space="preserve">На ледовой площадке Центра прошел традиционный </w:t>
      </w:r>
      <w:r w:rsidR="00220DA6">
        <w:rPr>
          <w:rFonts w:cs="Times New Roman"/>
        </w:rPr>
        <w:t xml:space="preserve">открытый </w:t>
      </w:r>
      <w:r w:rsidR="005E09AE">
        <w:rPr>
          <w:rFonts w:cs="Times New Roman"/>
        </w:rPr>
        <w:t>турнир по хоккею с шайбой «Солнечный лед». Команда Центра стала победительницей, заняв 1 место.</w:t>
      </w:r>
    </w:p>
    <w:p w:rsidR="005E09AE" w:rsidRDefault="00A513FF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5E09AE">
        <w:rPr>
          <w:rFonts w:cs="Times New Roman"/>
        </w:rPr>
        <w:t>Прошел открытый турнир по м</w:t>
      </w:r>
      <w:r w:rsidR="00220DA6">
        <w:rPr>
          <w:rFonts w:cs="Times New Roman"/>
        </w:rPr>
        <w:t xml:space="preserve">ини-футболу среди детских домов «встретим осень по-спортивному!». </w:t>
      </w:r>
      <w:r w:rsidR="005E09AE">
        <w:rPr>
          <w:rFonts w:cs="Times New Roman"/>
        </w:rPr>
        <w:t xml:space="preserve"> Команда Центра стала победительницей, заняв 1 место.</w:t>
      </w:r>
    </w:p>
    <w:p w:rsidR="005E09AE" w:rsidRDefault="005E09AE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Хоккейная команда и воспитанники регулярно посещают хоккейные турниры в ЛА «Трактор».</w:t>
      </w:r>
    </w:p>
    <w:p w:rsidR="005E09AE" w:rsidRDefault="00A909BB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Воспитателями и медицинскими работниками Центра проводилась просветительская и профилактическая работа по формированию основ здорового образа жизни:</w:t>
      </w:r>
    </w:p>
    <w:p w:rsidR="00A909BB" w:rsidRDefault="00A909BB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- Тематические беседы «Пока не поздно», «Говорим здоровью – Да!», «100 советов по здоровью», «Волшебные правила здоровья» и др.</w:t>
      </w:r>
    </w:p>
    <w:p w:rsidR="00A909BB" w:rsidRDefault="00A909BB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- Тематическое занятие на базе Центра с участием специалистов областной научной библиотеки «Больше знаешь – меньше риск!», посещение тематической выставки в передвижной библиотеке (КИБО)</w:t>
      </w:r>
    </w:p>
    <w:p w:rsidR="00A909BB" w:rsidRDefault="00A909BB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- Тематические внеплановые инструктажи по профилактике приема новых опасных химических препаратов СНЮС.</w:t>
      </w:r>
    </w:p>
    <w:p w:rsidR="00A909BB" w:rsidRPr="003F0648" w:rsidRDefault="00A909BB" w:rsidP="007B143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- Участие воспитанников в «Дне здоровья», на базе Центра с привлечением специалистов медиков Медицинского Центра «Лотос»</w:t>
      </w:r>
    </w:p>
    <w:p w:rsidR="007B1432" w:rsidRPr="003F0648" w:rsidRDefault="007B1432" w:rsidP="001E08BE">
      <w:pPr>
        <w:pStyle w:val="TableContents"/>
        <w:jc w:val="both"/>
        <w:rPr>
          <w:rFonts w:cs="Times New Roman"/>
        </w:rPr>
      </w:pPr>
    </w:p>
    <w:p w:rsidR="007B1432" w:rsidRDefault="007B1432" w:rsidP="007B1432">
      <w:pPr>
        <w:pStyle w:val="TableContents"/>
        <w:outlineLvl w:val="1"/>
        <w:rPr>
          <w:rFonts w:cs="Times New Roman"/>
          <w:b/>
        </w:rPr>
      </w:pPr>
      <w:bookmarkStart w:id="47" w:name="_Toc94707853"/>
      <w:r>
        <w:rPr>
          <w:rFonts w:cs="Times New Roman"/>
          <w:b/>
        </w:rPr>
        <w:t>7.8. Анализ работы театрального коллектива «Домовенок»</w:t>
      </w:r>
      <w:bookmarkEnd w:id="47"/>
    </w:p>
    <w:p w:rsidR="007B1432" w:rsidRDefault="007B1432" w:rsidP="007B1432">
      <w:pPr>
        <w:pStyle w:val="TableContents"/>
        <w:rPr>
          <w:rFonts w:cs="Times New Roman"/>
          <w:b/>
        </w:rPr>
      </w:pPr>
    </w:p>
    <w:p w:rsidR="007B1432" w:rsidRDefault="007B1432" w:rsidP="005F3604">
      <w:pPr>
        <w:pStyle w:val="TableContents"/>
        <w:ind w:firstLine="426"/>
        <w:rPr>
          <w:rFonts w:cs="Times New Roman"/>
        </w:rPr>
      </w:pPr>
      <w:r>
        <w:rPr>
          <w:rFonts w:cs="Times New Roman"/>
        </w:rPr>
        <w:t>Работа театрального коллектива ведется по авторской программе «Развитие личностных качеств воспитанников при помощи театральной педагогики».</w:t>
      </w:r>
    </w:p>
    <w:p w:rsidR="007B1432" w:rsidRDefault="007B1432" w:rsidP="005F3604">
      <w:pPr>
        <w:pStyle w:val="TableContents"/>
        <w:ind w:firstLine="426"/>
        <w:rPr>
          <w:rFonts w:cs="Times New Roman"/>
        </w:rPr>
      </w:pPr>
      <w:r>
        <w:rPr>
          <w:rFonts w:cs="Times New Roman"/>
        </w:rPr>
        <w:t>На начало года в детском коллективе занимаются 15 воспитанников, к концу 2 полугодия добавил</w:t>
      </w:r>
      <w:r w:rsidR="00A513FF">
        <w:rPr>
          <w:rFonts w:cs="Times New Roman"/>
        </w:rPr>
        <w:t xml:space="preserve">ись еще 4 воспитанника, </w:t>
      </w:r>
      <w:proofErr w:type="spellStart"/>
      <w:r w:rsidR="00A513FF">
        <w:rPr>
          <w:rFonts w:cs="Times New Roman"/>
        </w:rPr>
        <w:t>т.о</w:t>
      </w:r>
      <w:proofErr w:type="spellEnd"/>
      <w:r w:rsidR="00A513FF">
        <w:rPr>
          <w:rFonts w:cs="Times New Roman"/>
        </w:rPr>
        <w:t xml:space="preserve">. 38 </w:t>
      </w:r>
      <w:r>
        <w:rPr>
          <w:rFonts w:cs="Times New Roman"/>
        </w:rPr>
        <w:t>% воспитанников Центра занимаются в театральном коллективе.</w:t>
      </w:r>
    </w:p>
    <w:p w:rsidR="007B1432" w:rsidRDefault="007B1432" w:rsidP="005F3604">
      <w:pPr>
        <w:pStyle w:val="TableContents"/>
        <w:ind w:firstLine="426"/>
        <w:rPr>
          <w:rFonts w:cs="Times New Roman"/>
        </w:rPr>
      </w:pPr>
      <w:r>
        <w:rPr>
          <w:rFonts w:cs="Times New Roman"/>
        </w:rPr>
        <w:t>В работе с творческим коллективом определена цель: развитие личностного потенциала воспитанников через организацию жизнедеятельности детского театрального коллектива средствами художественно-эстетического восприятия действительности.</w:t>
      </w:r>
    </w:p>
    <w:p w:rsidR="007B1432" w:rsidRDefault="007B1432" w:rsidP="005F3604">
      <w:pPr>
        <w:pStyle w:val="TableContents"/>
        <w:ind w:firstLine="426"/>
        <w:rPr>
          <w:rFonts w:cs="Times New Roman"/>
        </w:rPr>
      </w:pPr>
      <w:r>
        <w:rPr>
          <w:rFonts w:cs="Times New Roman"/>
        </w:rPr>
        <w:t>Совместная работа с воспитанниками решала такие задачи, как:</w:t>
      </w:r>
    </w:p>
    <w:p w:rsidR="007B1432" w:rsidRDefault="007B1432" w:rsidP="00601FBE">
      <w:pPr>
        <w:pStyle w:val="TableContents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Мотивация к творческому активному действию;</w:t>
      </w:r>
    </w:p>
    <w:p w:rsidR="007B1432" w:rsidRDefault="007B1432" w:rsidP="00601FBE">
      <w:pPr>
        <w:pStyle w:val="TableContents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Содействие психологической адаптации воспитанников в обществе через связь с русской литературой, историей и мировым искусством;</w:t>
      </w:r>
    </w:p>
    <w:p w:rsidR="007B1432" w:rsidRDefault="007B1432" w:rsidP="00601FBE">
      <w:pPr>
        <w:pStyle w:val="TableContents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Раскрытие внутренних потенциалов каждого воспитанника через законы театрального процесса и сцены;</w:t>
      </w:r>
    </w:p>
    <w:p w:rsidR="007B1432" w:rsidRDefault="007B1432" w:rsidP="00601FBE">
      <w:pPr>
        <w:pStyle w:val="TableContents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Воспитание серьезного отношения к трудовому процессу по созданию творческого продукта и оказания помощи друг другу.</w:t>
      </w:r>
    </w:p>
    <w:p w:rsidR="007B1432" w:rsidRDefault="007B1432" w:rsidP="007B1432">
      <w:pPr>
        <w:pStyle w:val="TableContents"/>
        <w:rPr>
          <w:rFonts w:cs="Times New Roman"/>
        </w:rPr>
      </w:pPr>
      <w:r>
        <w:rPr>
          <w:rFonts w:cs="Times New Roman"/>
        </w:rPr>
        <w:lastRenderedPageBreak/>
        <w:t>Решение задач осуществлялось по нескольким направлениям:</w:t>
      </w:r>
    </w:p>
    <w:p w:rsidR="007B1432" w:rsidRDefault="007B1432" w:rsidP="00601FBE">
      <w:pPr>
        <w:pStyle w:val="TableContents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Занятия-тренинги по сценической речи, актерскому мастерству, сценическим движениям;</w:t>
      </w:r>
    </w:p>
    <w:p w:rsidR="007B1432" w:rsidRDefault="007B1432" w:rsidP="00601FBE">
      <w:pPr>
        <w:pStyle w:val="TableContents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Подготовка творческих работ для участия в районных, городских, областных мероприятиях и конкурсах;</w:t>
      </w:r>
    </w:p>
    <w:p w:rsidR="007B1432" w:rsidRDefault="007B1432" w:rsidP="00601FBE">
      <w:pPr>
        <w:pStyle w:val="TableContents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Участие в КТД Центра.</w:t>
      </w:r>
    </w:p>
    <w:p w:rsidR="007B1432" w:rsidRPr="00C4628C" w:rsidRDefault="007B1432" w:rsidP="007B14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C4628C">
        <w:rPr>
          <w:rFonts w:ascii="Times New Roman" w:hAnsi="Times New Roman" w:cs="Times New Roman"/>
          <w:sz w:val="24"/>
          <w:szCs w:val="24"/>
        </w:rPr>
        <w:t>частие в жизни детского дома</w:t>
      </w:r>
    </w:p>
    <w:p w:rsidR="007B1432" w:rsidRPr="005C772A" w:rsidRDefault="007B1432" w:rsidP="00601FBE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помощь в организации репетиций детских праздников и спектаклей с младшей группой;</w:t>
      </w:r>
    </w:p>
    <w:p w:rsidR="007B1432" w:rsidRPr="005C772A" w:rsidRDefault="007B1432" w:rsidP="00601FBE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помощь воспитанникам в подготов</w:t>
      </w:r>
      <w:r w:rsidR="00C45AF7">
        <w:rPr>
          <w:rFonts w:ascii="Times New Roman" w:hAnsi="Times New Roman" w:cs="Times New Roman"/>
          <w:sz w:val="24"/>
          <w:szCs w:val="24"/>
        </w:rPr>
        <w:t>ке к фестивалям, городским конкурсам</w:t>
      </w:r>
      <w:r w:rsidRPr="005C772A">
        <w:rPr>
          <w:rFonts w:ascii="Times New Roman" w:hAnsi="Times New Roman" w:cs="Times New Roman"/>
          <w:sz w:val="24"/>
          <w:szCs w:val="24"/>
        </w:rPr>
        <w:t xml:space="preserve"> чтецов;</w:t>
      </w:r>
    </w:p>
    <w:p w:rsidR="007B1432" w:rsidRPr="005C772A" w:rsidRDefault="007B1432" w:rsidP="00601FBE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подготовка праздника «Честь детского дома – твоя честь»</w:t>
      </w:r>
    </w:p>
    <w:p w:rsidR="007B1432" w:rsidRPr="00A560F6" w:rsidRDefault="007B1432" w:rsidP="007B14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8C">
        <w:rPr>
          <w:rFonts w:ascii="Times New Roman" w:hAnsi="Times New Roman" w:cs="Times New Roman"/>
          <w:sz w:val="24"/>
          <w:szCs w:val="24"/>
        </w:rPr>
        <w:t xml:space="preserve"> </w:t>
      </w:r>
      <w:r w:rsidRPr="00C4628C">
        <w:rPr>
          <w:rFonts w:ascii="Times New Roman" w:hAnsi="Times New Roman" w:cs="Times New Roman"/>
          <w:b/>
          <w:sz w:val="24"/>
          <w:szCs w:val="24"/>
        </w:rPr>
        <w:t>Работа по программе «Социальная адаптация воспитанников средствами театрально педагогики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255F2" w:rsidRDefault="007B1432" w:rsidP="005F36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28C">
        <w:rPr>
          <w:rFonts w:ascii="Times New Roman" w:hAnsi="Times New Roman" w:cs="Times New Roman"/>
          <w:sz w:val="24"/>
          <w:szCs w:val="24"/>
        </w:rPr>
        <w:t xml:space="preserve">       </w:t>
      </w:r>
      <w:r w:rsidR="00C45AF7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C4628C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C45AF7">
        <w:rPr>
          <w:rFonts w:ascii="Times New Roman" w:hAnsi="Times New Roman" w:cs="Times New Roman"/>
          <w:sz w:val="24"/>
          <w:szCs w:val="24"/>
        </w:rPr>
        <w:t xml:space="preserve"> театрального коллектива стало представление отрывка из спектакля «Том </w:t>
      </w:r>
      <w:proofErr w:type="spellStart"/>
      <w:r w:rsidR="00C45AF7"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 w:rsidR="00C45AF7">
        <w:rPr>
          <w:rFonts w:ascii="Times New Roman" w:hAnsi="Times New Roman" w:cs="Times New Roman"/>
          <w:sz w:val="24"/>
          <w:szCs w:val="24"/>
        </w:rPr>
        <w:t xml:space="preserve">» на Всероссийском конкурсе театральных коллективов «Страна. Театр. Школа», где театральный коллектив получил приглашение принять участие в финале Фестиваля в городе Москва. Коллектив «Домовенок» представлял свою работу на подмостках </w:t>
      </w:r>
      <w:r w:rsidR="00F255F2">
        <w:rPr>
          <w:rFonts w:ascii="Times New Roman" w:hAnsi="Times New Roman" w:cs="Times New Roman"/>
          <w:sz w:val="24"/>
          <w:szCs w:val="24"/>
        </w:rPr>
        <w:t>Государственного академического Центрального театра кукол им. С. В. Образцова и был награжден Дипломом 1 степени.</w:t>
      </w:r>
    </w:p>
    <w:p w:rsidR="00C909D0" w:rsidRPr="00C4628C" w:rsidRDefault="007B1432" w:rsidP="005F36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8C">
        <w:rPr>
          <w:rFonts w:ascii="Times New Roman" w:hAnsi="Times New Roman" w:cs="Times New Roman"/>
          <w:sz w:val="24"/>
          <w:szCs w:val="24"/>
        </w:rPr>
        <w:t xml:space="preserve"> </w:t>
      </w:r>
      <w:r w:rsidR="00F255F2">
        <w:rPr>
          <w:rFonts w:ascii="Times New Roman" w:hAnsi="Times New Roman" w:cs="Times New Roman"/>
          <w:sz w:val="24"/>
          <w:szCs w:val="24"/>
        </w:rPr>
        <w:t xml:space="preserve">Воспитанники  подготовили </w:t>
      </w:r>
      <w:r w:rsidRPr="00C4628C">
        <w:rPr>
          <w:rFonts w:ascii="Times New Roman" w:hAnsi="Times New Roman" w:cs="Times New Roman"/>
          <w:sz w:val="24"/>
          <w:szCs w:val="24"/>
        </w:rPr>
        <w:t>новогодний</w:t>
      </w:r>
      <w:r>
        <w:rPr>
          <w:rFonts w:ascii="Times New Roman" w:hAnsi="Times New Roman" w:cs="Times New Roman"/>
          <w:sz w:val="24"/>
          <w:szCs w:val="24"/>
        </w:rPr>
        <w:t xml:space="preserve"> сп</w:t>
      </w:r>
      <w:r w:rsidR="00C45AF7">
        <w:rPr>
          <w:rFonts w:ascii="Times New Roman" w:hAnsi="Times New Roman" w:cs="Times New Roman"/>
          <w:sz w:val="24"/>
          <w:szCs w:val="24"/>
        </w:rPr>
        <w:t>ектакль «Тигренок и Новый год</w:t>
      </w:r>
      <w:r w:rsidR="00F255F2">
        <w:rPr>
          <w:rFonts w:ascii="Times New Roman" w:hAnsi="Times New Roman" w:cs="Times New Roman"/>
          <w:sz w:val="24"/>
          <w:szCs w:val="24"/>
        </w:rPr>
        <w:t>», премьера которого состоялась в новогодние праздники.</w:t>
      </w:r>
    </w:p>
    <w:p w:rsidR="007B1432" w:rsidRPr="00C4628C" w:rsidRDefault="007B1432" w:rsidP="005F36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8C">
        <w:rPr>
          <w:rFonts w:ascii="Times New Roman" w:hAnsi="Times New Roman" w:cs="Times New Roman"/>
          <w:b/>
          <w:sz w:val="24"/>
          <w:szCs w:val="24"/>
        </w:rPr>
        <w:t>Программное обеспечение учебного процесса</w:t>
      </w:r>
    </w:p>
    <w:p w:rsidR="007B1432" w:rsidRPr="006A5065" w:rsidRDefault="007B1432" w:rsidP="005F3604">
      <w:pPr>
        <w:pStyle w:val="TableContents"/>
        <w:ind w:firstLine="709"/>
        <w:rPr>
          <w:rFonts w:cs="Times New Roman"/>
        </w:rPr>
      </w:pPr>
      <w:r w:rsidRPr="00C4628C">
        <w:rPr>
          <w:rFonts w:cs="Times New Roman"/>
        </w:rPr>
        <w:t>В основе нашей театральной деятельности лежит программа</w:t>
      </w:r>
      <w:r w:rsidRPr="00C4628C">
        <w:rPr>
          <w:rFonts w:cs="Times New Roman"/>
          <w:b/>
        </w:rPr>
        <w:t xml:space="preserve"> «Развитие личностных качеств воспитанника при помощи театральной педагогики», </w:t>
      </w:r>
      <w:r w:rsidRPr="00C4628C">
        <w:rPr>
          <w:rFonts w:cs="Times New Roman"/>
        </w:rPr>
        <w:t>что позволяет выполнять задачи планомерной организации воспитанников всех возрастов в трудовую деятельность театрального коллектива, помогать раскрывать творческие возможности каждого ребенка</w:t>
      </w:r>
      <w:r>
        <w:rPr>
          <w:rFonts w:cs="Times New Roman"/>
        </w:rPr>
        <w:t>.</w:t>
      </w:r>
      <w:r w:rsidR="00F255F2">
        <w:rPr>
          <w:rFonts w:cs="Times New Roman"/>
        </w:rPr>
        <w:t xml:space="preserve"> Ребята учатся</w:t>
      </w:r>
      <w:r w:rsidRPr="00C4628C">
        <w:rPr>
          <w:rFonts w:cs="Times New Roman"/>
        </w:rPr>
        <w:t xml:space="preserve"> работать над с</w:t>
      </w:r>
      <w:r w:rsidR="00F255F2">
        <w:rPr>
          <w:rFonts w:cs="Times New Roman"/>
        </w:rPr>
        <w:t>ценографией спектакля, подбирать костюмы и учат</w:t>
      </w:r>
      <w:r w:rsidRPr="00C4628C">
        <w:rPr>
          <w:rFonts w:cs="Times New Roman"/>
        </w:rPr>
        <w:t xml:space="preserve"> текст</w:t>
      </w:r>
      <w:r w:rsidR="00F255F2">
        <w:rPr>
          <w:rFonts w:cs="Times New Roman"/>
        </w:rPr>
        <w:t>, просматривают</w:t>
      </w:r>
      <w:r>
        <w:rPr>
          <w:rFonts w:cs="Times New Roman"/>
        </w:rPr>
        <w:t xml:space="preserve"> фильмы из фонда лучших фильмов российских киностудий о детстве, взрослении и жизненных ситуациях.</w:t>
      </w:r>
    </w:p>
    <w:p w:rsidR="007B1432" w:rsidRDefault="007B1432" w:rsidP="005F36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полугодия прибыло 4 человека.</w:t>
      </w:r>
    </w:p>
    <w:p w:rsidR="00C909D0" w:rsidRPr="005C772A" w:rsidRDefault="00C909D0" w:rsidP="007B1432">
      <w:pPr>
        <w:pStyle w:val="TableContents"/>
        <w:rPr>
          <w:rFonts w:cs="Times New Roman"/>
          <w:bCs/>
        </w:rPr>
      </w:pPr>
    </w:p>
    <w:p w:rsidR="007B1432" w:rsidRDefault="007B1432" w:rsidP="007B1432">
      <w:pPr>
        <w:pStyle w:val="TableContents"/>
        <w:rPr>
          <w:rFonts w:cs="Times New Roman"/>
          <w:b/>
        </w:rPr>
      </w:pPr>
      <w:r w:rsidRPr="005C772A">
        <w:rPr>
          <w:rFonts w:cs="Times New Roman"/>
          <w:b/>
        </w:rPr>
        <w:t>Задачи, стоящие перед коллективом на предстоящий год:</w:t>
      </w:r>
    </w:p>
    <w:p w:rsidR="00403024" w:rsidRPr="005C772A" w:rsidRDefault="00403024" w:rsidP="007B1432">
      <w:pPr>
        <w:pStyle w:val="TableContents"/>
        <w:rPr>
          <w:rFonts w:cs="Times New Roman"/>
          <w:b/>
        </w:rPr>
      </w:pPr>
    </w:p>
    <w:p w:rsidR="007B1432" w:rsidRPr="005C772A" w:rsidRDefault="007B1432" w:rsidP="00601FBE">
      <w:pPr>
        <w:pStyle w:val="a3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Продолжить поддержку создания и укрепления традиций детского театрального коллектива.</w:t>
      </w:r>
    </w:p>
    <w:p w:rsidR="007B1432" w:rsidRPr="005C772A" w:rsidRDefault="007B1432" w:rsidP="00601FBE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Сохранить контингент и привлечь вновь поступающих воспитанников.</w:t>
      </w:r>
    </w:p>
    <w:p w:rsidR="007B1432" w:rsidRPr="005C772A" w:rsidRDefault="007B1432" w:rsidP="00601FBE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Оказывать педагогическую поддержку в развити</w:t>
      </w:r>
      <w:r w:rsidR="00F255F2">
        <w:rPr>
          <w:rFonts w:ascii="Times New Roman" w:hAnsi="Times New Roman" w:cs="Times New Roman"/>
          <w:sz w:val="24"/>
          <w:szCs w:val="24"/>
        </w:rPr>
        <w:t>и творческих способностей воспитанников</w:t>
      </w:r>
    </w:p>
    <w:p w:rsidR="007B1432" w:rsidRPr="005C772A" w:rsidRDefault="007B1432" w:rsidP="00601FBE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772A">
        <w:rPr>
          <w:rFonts w:ascii="Times New Roman" w:hAnsi="Times New Roman" w:cs="Times New Roman"/>
          <w:sz w:val="24"/>
          <w:szCs w:val="24"/>
        </w:rPr>
        <w:t>Воспитывать стремление к творческому поиску во время подготовки спектаклей.</w:t>
      </w:r>
    </w:p>
    <w:p w:rsidR="007B1432" w:rsidRDefault="00F255F2" w:rsidP="00F255F2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видеть основное в работе над творческим продуктом.</w:t>
      </w:r>
    </w:p>
    <w:p w:rsidR="005F3604" w:rsidRDefault="005F3604" w:rsidP="005F360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55F2" w:rsidRDefault="00F255F2" w:rsidP="00F25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432" w:rsidRPr="00C4365C" w:rsidRDefault="0099290D" w:rsidP="00C4365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65C">
        <w:rPr>
          <w:rFonts w:ascii="Times New Roman" w:hAnsi="Times New Roman" w:cs="Times New Roman"/>
          <w:b/>
          <w:sz w:val="24"/>
          <w:szCs w:val="24"/>
        </w:rPr>
        <w:t xml:space="preserve"> Безопасность жизнедеятельности воспитанников:</w:t>
      </w:r>
    </w:p>
    <w:p w:rsidR="0099290D" w:rsidRDefault="00D25980" w:rsidP="009929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важных потребностей человека является безопасность его и его жизнедеятельности. Задача педагогов не только в том, чтобы оберегать и защищать ребенка, но и в том, чтобы подготовить его к встрече с различными сложностями, а порой опасными жизненными ситуациями. Современная жизнь доказала необходимость обучения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безопасной жизнедеятельности воспитанников в сложных условиях социального, техногенного и природного неблагополучия. </w:t>
      </w:r>
    </w:p>
    <w:p w:rsidR="00D25980" w:rsidRDefault="00D25980" w:rsidP="0040302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воспитанниками</w:t>
      </w:r>
      <w:r w:rsidR="00C629F9">
        <w:rPr>
          <w:rFonts w:ascii="Times New Roman" w:hAnsi="Times New Roman" w:cs="Times New Roman"/>
          <w:sz w:val="24"/>
          <w:szCs w:val="24"/>
        </w:rPr>
        <w:t xml:space="preserve"> проводились:</w:t>
      </w:r>
    </w:p>
    <w:p w:rsidR="00C629F9" w:rsidRPr="00C629F9" w:rsidRDefault="00C629F9" w:rsidP="00C629F9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</w:t>
      </w:r>
      <w:r w:rsidRPr="00C629F9">
        <w:rPr>
          <w:rFonts w:ascii="Times New Roman" w:hAnsi="Times New Roman" w:cs="Times New Roman"/>
          <w:sz w:val="24"/>
          <w:szCs w:val="24"/>
        </w:rPr>
        <w:t>инструктажи по действиям в случае пожаров, чрезвычайных ситуациях техногенного и природного характера, террористической угрозы;</w:t>
      </w:r>
    </w:p>
    <w:p w:rsidR="00C629F9" w:rsidRDefault="00C629F9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тренировочные эвакуации в случае пожаров</w:t>
      </w:r>
      <w:r w:rsidR="00882DCA">
        <w:rPr>
          <w:rFonts w:ascii="Times New Roman" w:hAnsi="Times New Roman" w:cs="Times New Roman"/>
          <w:sz w:val="24"/>
          <w:szCs w:val="24"/>
        </w:rPr>
        <w:t>, чрезвычайных ситуациях техногенного и природного характера, террористической угрозы;</w:t>
      </w:r>
    </w:p>
    <w:p w:rsidR="00882DCA" w:rsidRDefault="00882DCA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Инструктажи с воспитанниками о правилах безопасного поведения на воде, на льду, разработка памяток, алгоритмов и рекомендаций;</w:t>
      </w:r>
    </w:p>
    <w:p w:rsidR="00882DCA" w:rsidRDefault="00882DCA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информационных стендах специально подобранного материала по теме безопасного поведения;</w:t>
      </w:r>
    </w:p>
    <w:p w:rsidR="00CC4121" w:rsidRDefault="00CC4121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 доступа воспитанников к Интернет-ресурсам, несовместимыми с задачами образования и воспитания;</w:t>
      </w:r>
    </w:p>
    <w:p w:rsidR="00CC4121" w:rsidRDefault="00CC4121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духовно-нравственных бесед, в том числе с представителями религиозных конфессий;</w:t>
      </w:r>
    </w:p>
    <w:p w:rsidR="00CC4121" w:rsidRDefault="00CC4121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памяток, буклетов по безопасному поведению в сети «Интернет» на информационных стендах учреждения и в группах;</w:t>
      </w:r>
    </w:p>
    <w:p w:rsidR="00882DCA" w:rsidRDefault="00882DCA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навыков безопасного поведения на занятиях по ЗОЖ и «Школа безопасности» (оказание первой помощи при травме, интернет-уроки безопасности «Опасности в сети», просмотр детских мультфильмов с младшими воспитанниками по безопасности по пожарной безопасности, поведению на воде и т. д.)</w:t>
      </w:r>
    </w:p>
    <w:p w:rsidR="00882DCA" w:rsidRDefault="00882DCA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месячника по ГО и ЧС (тематические занятия, разработка информационных листов, отработка действий);</w:t>
      </w:r>
    </w:p>
    <w:p w:rsidR="00882DCA" w:rsidRDefault="002134BD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инструктивных совещаний по недопущению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в учреждении;</w:t>
      </w:r>
    </w:p>
    <w:p w:rsidR="002134BD" w:rsidRDefault="002134BD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Инструктажи по ПДД</w:t>
      </w:r>
      <w:r w:rsidR="00CC4121">
        <w:rPr>
          <w:rFonts w:ascii="Times New Roman" w:hAnsi="Times New Roman" w:cs="Times New Roman"/>
          <w:sz w:val="24"/>
          <w:szCs w:val="24"/>
        </w:rPr>
        <w:t>;</w:t>
      </w:r>
    </w:p>
    <w:p w:rsidR="00CC4121" w:rsidRDefault="00CC4121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выездных мероприятиях систематически осуществляется инструктаж сотрудников и воспитанников по правилам безопасного дорожного движения и правилам при перевозке автотранспортом;</w:t>
      </w:r>
    </w:p>
    <w:p w:rsidR="00CC4121" w:rsidRDefault="00CC4121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Сотрудниками областной универсальной научной библиотеки проведен срез знаний правил ПДД для воспитанников среднего возраста и викторина </w:t>
      </w:r>
      <w:r w:rsidR="001F116F">
        <w:rPr>
          <w:rFonts w:ascii="Times New Roman" w:hAnsi="Times New Roman" w:cs="Times New Roman"/>
          <w:sz w:val="24"/>
          <w:szCs w:val="24"/>
        </w:rPr>
        <w:t xml:space="preserve"> для воспитанников младшего возраста (сентябрь);</w:t>
      </w:r>
    </w:p>
    <w:p w:rsidR="001F116F" w:rsidRDefault="001F116F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и выданы для работы в группах методический материал о безопасном поведении в летний период;</w:t>
      </w:r>
    </w:p>
    <w:p w:rsidR="001F116F" w:rsidRDefault="001F116F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памятки для воспитанников по правилам поведения на дорогах</w:t>
      </w:r>
    </w:p>
    <w:p w:rsidR="001F116F" w:rsidRDefault="001F116F" w:rsidP="00C629F9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Сформированы и выданы для работы в группы папки инструктажей по БЖД.</w:t>
      </w:r>
    </w:p>
    <w:p w:rsidR="0027784C" w:rsidRPr="00C629F9" w:rsidRDefault="0027784C" w:rsidP="008117BE">
      <w:pPr>
        <w:pStyle w:val="a3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1432" w:rsidRPr="005C772A" w:rsidRDefault="007B1432" w:rsidP="008117BE">
      <w:pPr>
        <w:pStyle w:val="TableContents"/>
        <w:ind w:left="360"/>
        <w:jc w:val="center"/>
        <w:outlineLvl w:val="0"/>
        <w:rPr>
          <w:rFonts w:cs="Times New Roman"/>
        </w:rPr>
      </w:pPr>
      <w:bookmarkStart w:id="48" w:name="_Toc94707854"/>
      <w:r>
        <w:rPr>
          <w:rFonts w:cs="Times New Roman"/>
          <w:b/>
          <w:lang w:val="en-US"/>
        </w:rPr>
        <w:t>VIII</w:t>
      </w:r>
      <w:r>
        <w:rPr>
          <w:rFonts w:cs="Times New Roman"/>
          <w:b/>
        </w:rPr>
        <w:t>. Сеть социальных партнеров, взаимодействующих с Центром «Солнечный» в реализации программ по воспитан</w:t>
      </w:r>
      <w:r w:rsidR="009E55AC">
        <w:rPr>
          <w:rFonts w:cs="Times New Roman"/>
          <w:b/>
        </w:rPr>
        <w:t>ию и социализации воспитанников, методическая помощь педагогическим сотрудникам</w:t>
      </w:r>
      <w:bookmarkEnd w:id="48"/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708" w:type="dxa"/>
        <w:tblLook w:val="04A0" w:firstRow="1" w:lastRow="0" w:firstColumn="1" w:lastColumn="0" w:noHBand="0" w:noVBand="1"/>
      </w:tblPr>
      <w:tblGrid>
        <w:gridCol w:w="4220"/>
        <w:gridCol w:w="4786"/>
      </w:tblGrid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учреждения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Формы взаимодействия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социального обслуживания «Кризисный центр»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Тренинги, консультации, семинары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города Челябинска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9E55AC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C" w:rsidRDefault="009E55AC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Челябинский областной центр социальной защиты «Семья»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C" w:rsidRDefault="009E55AC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педагогических сотрудников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2134BD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центр «Лотос»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2134BD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анализы воспитанникам, оформление санитарных книжек воспитанникам –</w:t>
            </w:r>
            <w:r w:rsidR="00BF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студентам, санитарно-просветительская работа</w:t>
            </w:r>
            <w:r w:rsidR="00BF3C07">
              <w:rPr>
                <w:rFonts w:ascii="Times New Roman" w:hAnsi="Times New Roman" w:cs="Times New Roman"/>
                <w:sz w:val="24"/>
                <w:szCs w:val="24"/>
              </w:rPr>
              <w:t>, оказание благотворительной помощи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«Вклад в будущее»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детей.</w:t>
            </w:r>
          </w:p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воспитанников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ДОД Центр детского творчества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городских творческих конкурсах, акциях, семинарах, совещаниях.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 № 10 им. Л. Преображенской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работе лектория «Хочу все знать»</w:t>
            </w:r>
          </w:p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конкурсах.</w:t>
            </w:r>
          </w:p>
        </w:tc>
      </w:tr>
      <w:tr w:rsidR="009E55AC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C" w:rsidRDefault="009E55AC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областная универсальная научная библиотека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C" w:rsidRDefault="009E55AC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 популяризации детской книги, посвященный 10-летию Детства, проведение методических книжных обзоров для педагогических сотрудников, участие в реализации информационно-просветительского проекта «Челябинск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Танкоград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Связь поколений»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955989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7B143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А.С. Пушкина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«Сто ступенек добра»</w:t>
            </w:r>
          </w:p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литературных конкурсах.</w:t>
            </w:r>
          </w:p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мероприятиях, проводимых библиотекой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Мегакомплекс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«Галактика развлечений»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воспитанников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955989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ОГБУК Государственный исторический музей Южного Урала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воспитанниками экспозиц</w:t>
            </w:r>
            <w:r w:rsidR="00955989">
              <w:rPr>
                <w:rFonts w:ascii="Times New Roman" w:hAnsi="Times New Roman" w:cs="Times New Roman"/>
                <w:sz w:val="24"/>
                <w:szCs w:val="24"/>
              </w:rPr>
              <w:t>ий музея, мастер – классов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Южно-Уральский</w:t>
            </w:r>
            <w:r w:rsidR="0095598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фестивалях, проводимых Студенческой ассоциацией и студенческим педагогическим отрядом</w:t>
            </w:r>
          </w:p>
        </w:tc>
      </w:tr>
    </w:tbl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Межведомственное взаимодействие</w:t>
      </w:r>
    </w:p>
    <w:p w:rsidR="007B1432" w:rsidRDefault="007B1432" w:rsidP="007B143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08" w:type="dxa"/>
        <w:tblLook w:val="04A0" w:firstRow="1" w:lastRow="0" w:firstColumn="1" w:lastColumn="0" w:noHBand="0" w:noVBand="1"/>
      </w:tblPr>
      <w:tblGrid>
        <w:gridCol w:w="4220"/>
        <w:gridCol w:w="4786"/>
      </w:tblGrid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социальных отношений Челябинской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Руководство, совещания, консультации.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социальной политики Администрации г. Челябинска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Руководство, совещания, консультации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Курчатовского района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Встречи, работа Попечительского Совета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города Челябинска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Соревнования, встречи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Курчатовского района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A20C5E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Руководство,к</w:t>
            </w:r>
            <w:r w:rsidR="007B1432">
              <w:rPr>
                <w:rFonts w:ascii="Times New Roman" w:hAnsi="Times New Roman" w:cs="Times New Roman"/>
                <w:sz w:val="24"/>
                <w:szCs w:val="24"/>
              </w:rPr>
              <w:t>онсультации</w:t>
            </w:r>
            <w:proofErr w:type="spellEnd"/>
            <w:proofErr w:type="gramEnd"/>
            <w:r w:rsidR="007B1432">
              <w:rPr>
                <w:rFonts w:ascii="Times New Roman" w:hAnsi="Times New Roman" w:cs="Times New Roman"/>
                <w:sz w:val="24"/>
                <w:szCs w:val="24"/>
              </w:rPr>
              <w:t xml:space="preserve">, совместные </w:t>
            </w:r>
            <w:r w:rsidR="007B1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</w:tr>
      <w:tr w:rsidR="007B1432" w:rsidTr="00403024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полиции № 7 Управления МВД по г. Челябинску Курчатовский район. Отдел по делам несовершеннолетних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32" w:rsidRDefault="007B1432" w:rsidP="00393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Встречи, совместные мероприятия</w:t>
            </w:r>
          </w:p>
        </w:tc>
      </w:tr>
    </w:tbl>
    <w:p w:rsidR="00932EAC" w:rsidRDefault="00932EAC" w:rsidP="00403024">
      <w:pPr>
        <w:pStyle w:val="1"/>
        <w:spacing w:line="240" w:lineRule="auto"/>
        <w:ind w:firstLine="70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B1432" w:rsidRDefault="0027784C" w:rsidP="00A8017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94707855"/>
      <w:r w:rsidRPr="00DC3CC2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7B1432" w:rsidRPr="00DC3CC2">
        <w:rPr>
          <w:rFonts w:ascii="Times New Roman" w:hAnsi="Times New Roman" w:cs="Times New Roman"/>
          <w:color w:val="auto"/>
          <w:sz w:val="24"/>
          <w:szCs w:val="24"/>
          <w:lang w:val="en-US"/>
        </w:rPr>
        <w:t>X</w:t>
      </w:r>
      <w:r w:rsidR="007B1432" w:rsidRPr="00DC3CC2">
        <w:rPr>
          <w:rFonts w:ascii="Times New Roman" w:hAnsi="Times New Roman" w:cs="Times New Roman"/>
          <w:color w:val="auto"/>
          <w:sz w:val="24"/>
          <w:szCs w:val="24"/>
        </w:rPr>
        <w:t>. Анализ финансово-хозяйственной деятельности</w:t>
      </w:r>
      <w:bookmarkEnd w:id="49"/>
    </w:p>
    <w:p w:rsidR="00133E88" w:rsidRPr="00133E88" w:rsidRDefault="00133E88" w:rsidP="00133E88"/>
    <w:p w:rsidR="00955989" w:rsidRPr="005340DB" w:rsidRDefault="00133E88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5989" w:rsidRPr="005340DB">
        <w:rPr>
          <w:rFonts w:ascii="Times New Roman" w:hAnsi="Times New Roman" w:cs="Times New Roman"/>
          <w:sz w:val="24"/>
          <w:szCs w:val="24"/>
        </w:rPr>
        <w:t xml:space="preserve">           Финансовое обеспечение деятельности учреждения осуществляется за счет средств областного бюджета Челябинской области.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 xml:space="preserve">           Администрацией Центра «Солнечный» на 2021 год были заключены следующие договора: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 на оказание услуг по вывозу, сбору, размещению отходов производства и потребления;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 на оказание услуг по техническому, аварийному и диспетчерскому обслуживанию инженерных сетей;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 на оказание услуг по эксплуатации электрических установок;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-на техническое обслуживание приборов учета;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-обслуживание пожарной сигнализации и системы АПС и СОУЭ;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-обслуживание видеонаблюдения;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 на оказание услуг по охране учреждения и обслуживание тревожной кнопки.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В учреждении за 2021 год выполнены следующие мероприятия: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 произведена работа по формовочной  обрезке аварийных деревьев на территории Центра;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-проведены косметические ремонтные работы во всех группах;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 xml:space="preserve">- проведена плановая </w:t>
      </w:r>
      <w:proofErr w:type="spellStart"/>
      <w:r w:rsidRPr="005340DB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5340DB">
        <w:rPr>
          <w:rFonts w:ascii="Times New Roman" w:hAnsi="Times New Roman" w:cs="Times New Roman"/>
          <w:sz w:val="24"/>
          <w:szCs w:val="24"/>
        </w:rPr>
        <w:t xml:space="preserve"> обработка территории;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 выполнены замеры сопротивления изоляции;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-выполнена плановая обработка (прожарка) постельных принадлежностей;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-регулярно проводятся дератизация, дезинсекция помещений.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 xml:space="preserve">          В июне-августе проходили текущие ремонтные работы в служебных помещениях, в холле, </w:t>
      </w:r>
      <w:proofErr w:type="spellStart"/>
      <w:r w:rsidRPr="005340DB">
        <w:rPr>
          <w:rFonts w:ascii="Times New Roman" w:hAnsi="Times New Roman" w:cs="Times New Roman"/>
          <w:sz w:val="24"/>
          <w:szCs w:val="24"/>
        </w:rPr>
        <w:t>оборованы</w:t>
      </w:r>
      <w:proofErr w:type="spellEnd"/>
      <w:r w:rsidRPr="005340DB">
        <w:rPr>
          <w:rFonts w:ascii="Times New Roman" w:hAnsi="Times New Roman" w:cs="Times New Roman"/>
          <w:sz w:val="24"/>
          <w:szCs w:val="24"/>
        </w:rPr>
        <w:t xml:space="preserve"> кабинеты для устройства Школы приемных родителей.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 xml:space="preserve">         Также за данный период была произведена промывка, </w:t>
      </w:r>
      <w:proofErr w:type="spellStart"/>
      <w:r w:rsidRPr="005340DB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Pr="005340DB">
        <w:rPr>
          <w:rFonts w:ascii="Times New Roman" w:hAnsi="Times New Roman" w:cs="Times New Roman"/>
          <w:sz w:val="24"/>
          <w:szCs w:val="24"/>
        </w:rPr>
        <w:t xml:space="preserve"> теплосетей, подготовлен и утвержден паспорт готовности к отопительному сезону 2021-2022 гг.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 xml:space="preserve">На балансе Центра имеются 2 автомобиля: Газель </w:t>
      </w:r>
      <w:proofErr w:type="spellStart"/>
      <w:r w:rsidRPr="005340DB">
        <w:rPr>
          <w:rFonts w:ascii="Times New Roman" w:hAnsi="Times New Roman" w:cs="Times New Roman"/>
          <w:sz w:val="24"/>
          <w:szCs w:val="24"/>
        </w:rPr>
        <w:t>Нехт</w:t>
      </w:r>
      <w:proofErr w:type="spellEnd"/>
      <w:r w:rsidRPr="005340DB">
        <w:rPr>
          <w:rFonts w:ascii="Times New Roman" w:hAnsi="Times New Roman" w:cs="Times New Roman"/>
          <w:sz w:val="24"/>
          <w:szCs w:val="24"/>
        </w:rPr>
        <w:t xml:space="preserve"> (государственный номер Т 972 УК 174), легковой автомобиль </w:t>
      </w:r>
      <w:proofErr w:type="spellStart"/>
      <w:r w:rsidRPr="005340DB">
        <w:rPr>
          <w:rFonts w:ascii="Times New Roman" w:hAnsi="Times New Roman" w:cs="Times New Roman"/>
          <w:sz w:val="24"/>
          <w:szCs w:val="24"/>
        </w:rPr>
        <w:t>Шевролет</w:t>
      </w:r>
      <w:proofErr w:type="spellEnd"/>
      <w:r w:rsidRPr="005340DB">
        <w:rPr>
          <w:rFonts w:ascii="Times New Roman" w:hAnsi="Times New Roman" w:cs="Times New Roman"/>
          <w:sz w:val="24"/>
          <w:szCs w:val="24"/>
        </w:rPr>
        <w:t xml:space="preserve"> Кобальт (государственный номер В 708 СХ 174). На содержание автотранспорта израсходовано: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- 298 219  (приобретение ГСМ, проведение планового технического осмотра, ремонта, страхование).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 xml:space="preserve">         Произведены закупки: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 моющих средств, средств личной гигиены;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 xml:space="preserve">- изделий </w:t>
      </w:r>
      <w:proofErr w:type="spellStart"/>
      <w:r w:rsidRPr="005340DB">
        <w:rPr>
          <w:rFonts w:ascii="Times New Roman" w:hAnsi="Times New Roman" w:cs="Times New Roman"/>
          <w:sz w:val="24"/>
          <w:szCs w:val="24"/>
        </w:rPr>
        <w:t>хозназначения</w:t>
      </w:r>
      <w:proofErr w:type="spellEnd"/>
      <w:r w:rsidRPr="005340DB">
        <w:rPr>
          <w:rFonts w:ascii="Times New Roman" w:hAnsi="Times New Roman" w:cs="Times New Roman"/>
          <w:sz w:val="24"/>
          <w:szCs w:val="24"/>
        </w:rPr>
        <w:t>;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 одежды, обуви;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>- канцелярских товаров.</w:t>
      </w:r>
    </w:p>
    <w:p w:rsidR="00955989" w:rsidRPr="005340DB" w:rsidRDefault="00A8017E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55989" w:rsidRPr="005340DB">
        <w:rPr>
          <w:rFonts w:ascii="Times New Roman" w:hAnsi="Times New Roman" w:cs="Times New Roman"/>
          <w:sz w:val="24"/>
          <w:szCs w:val="24"/>
        </w:rPr>
        <w:t xml:space="preserve">В 2021 году велась постоянная работа по благоустройству территории: оформлены </w:t>
      </w:r>
      <w:proofErr w:type="gramStart"/>
      <w:r w:rsidR="00955989" w:rsidRPr="005340DB">
        <w:rPr>
          <w:rFonts w:ascii="Times New Roman" w:hAnsi="Times New Roman" w:cs="Times New Roman"/>
          <w:sz w:val="24"/>
          <w:szCs w:val="24"/>
        </w:rPr>
        <w:t>клумбы,  цветники</w:t>
      </w:r>
      <w:proofErr w:type="gramEnd"/>
      <w:r w:rsidR="00955989" w:rsidRPr="005340DB">
        <w:rPr>
          <w:rFonts w:ascii="Times New Roman" w:hAnsi="Times New Roman" w:cs="Times New Roman"/>
          <w:sz w:val="24"/>
          <w:szCs w:val="24"/>
        </w:rPr>
        <w:t>, установлены малые художественные формы.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 xml:space="preserve">         Кроме бюджетного финансирования, важным источником служат добровольные благотворительные пожертвования физических и юридических лиц.</w:t>
      </w:r>
    </w:p>
    <w:p w:rsidR="00955989" w:rsidRPr="005340DB" w:rsidRDefault="00955989" w:rsidP="0040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DB">
        <w:rPr>
          <w:rFonts w:ascii="Times New Roman" w:hAnsi="Times New Roman" w:cs="Times New Roman"/>
          <w:sz w:val="24"/>
          <w:szCs w:val="24"/>
        </w:rPr>
        <w:t xml:space="preserve">          По итогам 2021 года для учреждения благотворительно приобретено материальных ценностей на сумму 517 222 (пятьсот семнадцать тысяч двести двадцать два рубля) 00 </w:t>
      </w:r>
      <w:r w:rsidRPr="005340DB">
        <w:rPr>
          <w:rFonts w:ascii="Times New Roman" w:hAnsi="Times New Roman" w:cs="Times New Roman"/>
          <w:sz w:val="24"/>
          <w:szCs w:val="24"/>
        </w:rPr>
        <w:lastRenderedPageBreak/>
        <w:t xml:space="preserve">копеек. Закуплено: книги в библиотечный фонд, бытовые приборы: </w:t>
      </w:r>
      <w:proofErr w:type="gramStart"/>
      <w:r w:rsidRPr="005340DB">
        <w:rPr>
          <w:rFonts w:ascii="Times New Roman" w:hAnsi="Times New Roman" w:cs="Times New Roman"/>
          <w:sz w:val="24"/>
          <w:szCs w:val="24"/>
        </w:rPr>
        <w:t xml:space="preserve">духовки,  </w:t>
      </w:r>
      <w:proofErr w:type="spellStart"/>
      <w:r w:rsidRPr="005340DB">
        <w:rPr>
          <w:rFonts w:ascii="Times New Roman" w:hAnsi="Times New Roman" w:cs="Times New Roman"/>
          <w:sz w:val="24"/>
          <w:szCs w:val="24"/>
        </w:rPr>
        <w:t>орешницы</w:t>
      </w:r>
      <w:proofErr w:type="spellEnd"/>
      <w:proofErr w:type="gramEnd"/>
      <w:r w:rsidRPr="005340DB">
        <w:rPr>
          <w:rFonts w:ascii="Times New Roman" w:hAnsi="Times New Roman" w:cs="Times New Roman"/>
          <w:sz w:val="24"/>
          <w:szCs w:val="24"/>
        </w:rPr>
        <w:t xml:space="preserve">; бытовая техника: стиральные машины, пылесосы, офисная техника, снегоуборочная машина, ткань для пошива портьер. </w:t>
      </w:r>
    </w:p>
    <w:p w:rsidR="00932EAC" w:rsidRPr="00932EAC" w:rsidRDefault="00932EAC" w:rsidP="00932EAC">
      <w:bookmarkStart w:id="50" w:name="_Toc474269672"/>
      <w:bookmarkStart w:id="51" w:name="_Toc504562492"/>
    </w:p>
    <w:p w:rsidR="007B1432" w:rsidRDefault="007B1432" w:rsidP="007B1432">
      <w:pPr>
        <w:pStyle w:val="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52" w:name="_Toc94707856"/>
      <w:r w:rsidRPr="00790904">
        <w:rPr>
          <w:rFonts w:ascii="Times New Roman" w:hAnsi="Times New Roman" w:cs="Times New Roman"/>
          <w:color w:val="auto"/>
          <w:sz w:val="24"/>
          <w:szCs w:val="24"/>
        </w:rPr>
        <w:t>Х. Основные направления развития учреждения в ближайшей перспективе.</w:t>
      </w:r>
      <w:bookmarkEnd w:id="50"/>
      <w:bookmarkEnd w:id="51"/>
      <w:bookmarkEnd w:id="52"/>
    </w:p>
    <w:p w:rsidR="007B1432" w:rsidRPr="002320BC" w:rsidRDefault="007B1432" w:rsidP="007B1432"/>
    <w:p w:rsidR="007B1432" w:rsidRPr="00BA3268" w:rsidRDefault="007B1432" w:rsidP="0027784C">
      <w:pPr>
        <w:pStyle w:val="a5"/>
        <w:ind w:firstLine="356"/>
        <w:jc w:val="both"/>
        <w:rPr>
          <w:rFonts w:ascii="Times New Roman" w:hAnsi="Times New Roman" w:cs="Times New Roman"/>
          <w:sz w:val="24"/>
          <w:szCs w:val="24"/>
        </w:rPr>
      </w:pPr>
      <w:r w:rsidRPr="00BA3268">
        <w:rPr>
          <w:rFonts w:ascii="Times New Roman" w:hAnsi="Times New Roman" w:cs="Times New Roman"/>
          <w:sz w:val="24"/>
          <w:szCs w:val="24"/>
        </w:rPr>
        <w:t>Перспективное планирование является одним из наиважнейших процессов, от которого зависит эффективность деятельности учреждения. Перспективное планирование как функция управления означает стремление учитывать заблаговременно все внешние и внутренние факторы, которые обеспечивают подходящие условия для нормального функционирования и развития Центра. Оно также определяет разработку комплекса мероприятий, устанавливающих последовательность достижения конкретных целей с учетом возможностей наиболее результативного использования ресурсов каждым отделением и всем учреждением в целом. В связи с этим сформулированы и поставлены для решения следующие задачи:</w:t>
      </w:r>
    </w:p>
    <w:p w:rsidR="007B1432" w:rsidRPr="00BA3268" w:rsidRDefault="007B1432" w:rsidP="00A8017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268">
        <w:rPr>
          <w:rFonts w:ascii="Times New Roman" w:hAnsi="Times New Roman" w:cs="Times New Roman"/>
          <w:sz w:val="24"/>
          <w:szCs w:val="24"/>
        </w:rPr>
        <w:t xml:space="preserve">Продолжить активное внедрение эффективных социальных </w:t>
      </w:r>
      <w:proofErr w:type="gramStart"/>
      <w:r w:rsidRPr="00BA3268">
        <w:rPr>
          <w:rFonts w:ascii="Times New Roman" w:hAnsi="Times New Roman" w:cs="Times New Roman"/>
          <w:sz w:val="24"/>
          <w:szCs w:val="24"/>
        </w:rPr>
        <w:t>технологий  через</w:t>
      </w:r>
      <w:proofErr w:type="gramEnd"/>
      <w:r w:rsidRPr="00BA3268">
        <w:rPr>
          <w:rFonts w:ascii="Times New Roman" w:hAnsi="Times New Roman" w:cs="Times New Roman"/>
          <w:sz w:val="24"/>
          <w:szCs w:val="24"/>
        </w:rPr>
        <w:t xml:space="preserve"> развитие направлений  деятельности  социальной службы.</w:t>
      </w:r>
    </w:p>
    <w:p w:rsidR="007B1432" w:rsidRPr="00BA3268" w:rsidRDefault="007B1432" w:rsidP="00A8017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26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BA3268">
        <w:rPr>
          <w:rFonts w:ascii="Times New Roman" w:hAnsi="Times New Roman" w:cs="Times New Roman"/>
          <w:sz w:val="24"/>
          <w:szCs w:val="24"/>
        </w:rPr>
        <w:t>целью  расширения</w:t>
      </w:r>
      <w:proofErr w:type="gramEnd"/>
      <w:r w:rsidRPr="00BA3268">
        <w:rPr>
          <w:rFonts w:ascii="Times New Roman" w:hAnsi="Times New Roman" w:cs="Times New Roman"/>
          <w:sz w:val="24"/>
          <w:szCs w:val="24"/>
        </w:rPr>
        <w:t xml:space="preserve">  клиентской  базы  Центра  и  увеличения доступности  социальных  услуг  разным категориям населения в  целом продолжить развитие системы дополнительных услуг.</w:t>
      </w:r>
    </w:p>
    <w:p w:rsidR="007B1432" w:rsidRPr="00BA3268" w:rsidRDefault="007B1432" w:rsidP="00A8017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268">
        <w:rPr>
          <w:rFonts w:ascii="Times New Roman" w:hAnsi="Times New Roman" w:cs="Times New Roman"/>
          <w:sz w:val="24"/>
          <w:szCs w:val="24"/>
        </w:rPr>
        <w:t>Обеспечение информирования через средства массовой информации населения о возможности получения социальных услуг, в том числе и через официальный сайт Центра.</w:t>
      </w:r>
    </w:p>
    <w:p w:rsidR="007B1432" w:rsidRPr="00BA3268" w:rsidRDefault="007B1432" w:rsidP="00A8017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268">
        <w:rPr>
          <w:rFonts w:ascii="Times New Roman" w:hAnsi="Times New Roman" w:cs="Times New Roman"/>
          <w:sz w:val="24"/>
          <w:szCs w:val="24"/>
        </w:rPr>
        <w:t>Привлечение к сотрудничеству в работе по предоставлению социальных услуг волонтеров.</w:t>
      </w:r>
    </w:p>
    <w:p w:rsidR="007B1432" w:rsidRPr="00BA3268" w:rsidRDefault="007B1432" w:rsidP="00A8017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268">
        <w:rPr>
          <w:rFonts w:ascii="Times New Roman" w:hAnsi="Times New Roman" w:cs="Times New Roman"/>
          <w:sz w:val="24"/>
          <w:szCs w:val="24"/>
        </w:rPr>
        <w:t>Использование программно-целевого метода решения проблем социального обслуживания.</w:t>
      </w:r>
    </w:p>
    <w:p w:rsidR="007B1432" w:rsidRPr="00BA3268" w:rsidRDefault="007B1432" w:rsidP="00A8017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BA3268">
        <w:rPr>
          <w:rFonts w:ascii="Times New Roman" w:hAnsi="Times New Roman" w:cs="Times New Roman"/>
          <w:sz w:val="24"/>
          <w:szCs w:val="24"/>
        </w:rPr>
        <w:t>Создание  условий  для  повышения  квалификации  кадров,  способных  работать  в  инновационном  режиме  с  использованием  современных  социальных  технологий.</w:t>
      </w:r>
    </w:p>
    <w:p w:rsidR="007B1432" w:rsidRPr="00BA3268" w:rsidRDefault="007B1432" w:rsidP="00A8017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BA3268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материально-технического обеспечения  Центра.</w:t>
      </w:r>
    </w:p>
    <w:p w:rsidR="007B1432" w:rsidRPr="00BA3268" w:rsidRDefault="007B1432" w:rsidP="00A8017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BA3268">
        <w:rPr>
          <w:rFonts w:ascii="Times New Roman" w:hAnsi="Times New Roman" w:cs="Times New Roman"/>
          <w:sz w:val="24"/>
          <w:szCs w:val="24"/>
        </w:rPr>
        <w:t>Участие специалистов Центра в социальных проектах и Грантах.</w:t>
      </w:r>
    </w:p>
    <w:p w:rsidR="007B1432" w:rsidRDefault="007B1432" w:rsidP="00A8017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268">
        <w:rPr>
          <w:rFonts w:ascii="Times New Roman" w:hAnsi="Times New Roman" w:cs="Times New Roman"/>
          <w:sz w:val="24"/>
          <w:szCs w:val="24"/>
          <w:lang w:eastAsia="ru-RU"/>
        </w:rPr>
        <w:t>Привлечение к сотрудничеству организаций, учреждений, предприятий всех форм собственности  на условиях социального партнерства либо взаимного оказания услуг.</w:t>
      </w:r>
    </w:p>
    <w:p w:rsidR="00A20C5E" w:rsidRPr="00BA3268" w:rsidRDefault="00A20C5E" w:rsidP="00A8017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</w:t>
      </w:r>
      <w:bookmarkStart w:id="53" w:name="_GoBack"/>
      <w:bookmarkEnd w:id="53"/>
      <w:r>
        <w:rPr>
          <w:rFonts w:ascii="Times New Roman" w:hAnsi="Times New Roman" w:cs="Times New Roman"/>
          <w:sz w:val="24"/>
          <w:szCs w:val="24"/>
          <w:lang w:eastAsia="ru-RU"/>
        </w:rPr>
        <w:t>стие в инициативном проектировании для получения финансовой поддержки за счет областного бюджета (обеспечение условий для развития физической культуры, организация объектов социальной инфраструктуры)</w:t>
      </w:r>
    </w:p>
    <w:p w:rsidR="007B1432" w:rsidRPr="00BA3268" w:rsidRDefault="007B1432" w:rsidP="007B1432">
      <w:pPr>
        <w:spacing w:after="18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7B1432" w:rsidRPr="00BA3268" w:rsidRDefault="007B1432" w:rsidP="007B1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1432" w:rsidRPr="00BA3268" w:rsidSect="00C6253C">
      <w:footerReference w:type="default" r:id="rId22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EF1" w:rsidRDefault="00AB6EF1">
      <w:pPr>
        <w:spacing w:after="0" w:line="240" w:lineRule="auto"/>
      </w:pPr>
      <w:r>
        <w:separator/>
      </w:r>
    </w:p>
  </w:endnote>
  <w:endnote w:type="continuationSeparator" w:id="0">
    <w:p w:rsidR="00AB6EF1" w:rsidRDefault="00AB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40459"/>
      <w:docPartObj>
        <w:docPartGallery w:val="Page Numbers (Bottom of Page)"/>
        <w:docPartUnique/>
      </w:docPartObj>
    </w:sdtPr>
    <w:sdtContent>
      <w:p w:rsidR="008117BE" w:rsidRDefault="008117B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65C">
          <w:rPr>
            <w:noProof/>
          </w:rPr>
          <w:t>2</w:t>
        </w:r>
        <w:r>
          <w:fldChar w:fldCharType="end"/>
        </w:r>
      </w:p>
    </w:sdtContent>
  </w:sdt>
  <w:p w:rsidR="008117BE" w:rsidRDefault="008117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EF1" w:rsidRDefault="00AB6EF1">
      <w:pPr>
        <w:spacing w:after="0" w:line="240" w:lineRule="auto"/>
      </w:pPr>
      <w:r>
        <w:separator/>
      </w:r>
    </w:p>
  </w:footnote>
  <w:footnote w:type="continuationSeparator" w:id="0">
    <w:p w:rsidR="00AB6EF1" w:rsidRDefault="00AB6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1CC5"/>
    <w:multiLevelType w:val="hybridMultilevel"/>
    <w:tmpl w:val="D2F0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63AED"/>
    <w:multiLevelType w:val="hybridMultilevel"/>
    <w:tmpl w:val="9F0C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66860"/>
    <w:multiLevelType w:val="hybridMultilevel"/>
    <w:tmpl w:val="F27A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379F8"/>
    <w:multiLevelType w:val="hybridMultilevel"/>
    <w:tmpl w:val="2338A0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12335B"/>
    <w:multiLevelType w:val="hybridMultilevel"/>
    <w:tmpl w:val="C48255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84C5252"/>
    <w:multiLevelType w:val="multilevel"/>
    <w:tmpl w:val="19AACF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B094E0E"/>
    <w:multiLevelType w:val="hybridMultilevel"/>
    <w:tmpl w:val="5BAE8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D209D"/>
    <w:multiLevelType w:val="hybridMultilevel"/>
    <w:tmpl w:val="A6E2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028B3"/>
    <w:multiLevelType w:val="hybridMultilevel"/>
    <w:tmpl w:val="976A3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0A20C6"/>
    <w:multiLevelType w:val="hybridMultilevel"/>
    <w:tmpl w:val="2132D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03177"/>
    <w:multiLevelType w:val="hybridMultilevel"/>
    <w:tmpl w:val="DD7C9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8A0BF4"/>
    <w:multiLevelType w:val="hybridMultilevel"/>
    <w:tmpl w:val="928689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6C2542"/>
    <w:multiLevelType w:val="hybridMultilevel"/>
    <w:tmpl w:val="062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C156B"/>
    <w:multiLevelType w:val="hybridMultilevel"/>
    <w:tmpl w:val="B788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15C29"/>
    <w:multiLevelType w:val="hybridMultilevel"/>
    <w:tmpl w:val="A30C85D6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5">
    <w:nsid w:val="30AC74CA"/>
    <w:multiLevelType w:val="hybridMultilevel"/>
    <w:tmpl w:val="5F78DF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1CF0047"/>
    <w:multiLevelType w:val="multilevel"/>
    <w:tmpl w:val="B1D0E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C16CC1"/>
    <w:multiLevelType w:val="hybridMultilevel"/>
    <w:tmpl w:val="3716C56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E29F3"/>
    <w:multiLevelType w:val="hybridMultilevel"/>
    <w:tmpl w:val="F2BC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33C3A"/>
    <w:multiLevelType w:val="hybridMultilevel"/>
    <w:tmpl w:val="714C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F28A5"/>
    <w:multiLevelType w:val="multilevel"/>
    <w:tmpl w:val="7834E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DFF10C2"/>
    <w:multiLevelType w:val="hybridMultilevel"/>
    <w:tmpl w:val="1B3ACA8A"/>
    <w:lvl w:ilvl="0" w:tplc="5A58727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67B4A"/>
    <w:multiLevelType w:val="hybridMultilevel"/>
    <w:tmpl w:val="31E0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A2C8B"/>
    <w:multiLevelType w:val="hybridMultilevel"/>
    <w:tmpl w:val="324CF3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4DE2DC7"/>
    <w:multiLevelType w:val="hybridMultilevel"/>
    <w:tmpl w:val="C7A0B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28454C"/>
    <w:multiLevelType w:val="hybridMultilevel"/>
    <w:tmpl w:val="726035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F762789"/>
    <w:multiLevelType w:val="hybridMultilevel"/>
    <w:tmpl w:val="C7603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A634B"/>
    <w:multiLevelType w:val="hybridMultilevel"/>
    <w:tmpl w:val="108878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6D61C5D"/>
    <w:multiLevelType w:val="hybridMultilevel"/>
    <w:tmpl w:val="73AAC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79E11F8"/>
    <w:multiLevelType w:val="hybridMultilevel"/>
    <w:tmpl w:val="2C006B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225B3"/>
    <w:multiLevelType w:val="multilevel"/>
    <w:tmpl w:val="6D88761E"/>
    <w:lvl w:ilvl="0">
      <w:start w:val="1"/>
      <w:numFmt w:val="decimal"/>
      <w:lvlText w:val="%1."/>
      <w:lvlJc w:val="left"/>
      <w:pPr>
        <w:ind w:left="106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7"/>
      <w:numFmt w:val="decimal"/>
      <w:lvlText w:val="%2."/>
      <w:lvlJc w:val="left"/>
      <w:pPr>
        <w:ind w:left="704" w:hanging="360"/>
      </w:pPr>
    </w:lvl>
    <w:lvl w:ilvl="2">
      <w:start w:val="1"/>
      <w:numFmt w:val="decimal"/>
      <w:isLgl/>
      <w:lvlText w:val="%1.%2.%3."/>
      <w:lvlJc w:val="left"/>
      <w:pPr>
        <w:ind w:left="2116" w:hanging="720"/>
      </w:pPr>
    </w:lvl>
    <w:lvl w:ilvl="3">
      <w:start w:val="1"/>
      <w:numFmt w:val="decimal"/>
      <w:isLgl/>
      <w:lvlText w:val="%1.%2.%3.%4."/>
      <w:lvlJc w:val="left"/>
      <w:pPr>
        <w:ind w:left="2462" w:hanging="720"/>
      </w:pPr>
    </w:lvl>
    <w:lvl w:ilvl="4">
      <w:start w:val="1"/>
      <w:numFmt w:val="decimal"/>
      <w:isLgl/>
      <w:lvlText w:val="%1.%2.%3.%4.%5."/>
      <w:lvlJc w:val="left"/>
      <w:pPr>
        <w:ind w:left="3168" w:hanging="1080"/>
      </w:pPr>
    </w:lvl>
    <w:lvl w:ilvl="5">
      <w:start w:val="1"/>
      <w:numFmt w:val="decimal"/>
      <w:isLgl/>
      <w:lvlText w:val="%1.%2.%3.%4.%5.%6."/>
      <w:lvlJc w:val="left"/>
      <w:pPr>
        <w:ind w:left="3514" w:hanging="1080"/>
      </w:pPr>
    </w:lvl>
    <w:lvl w:ilvl="6">
      <w:start w:val="1"/>
      <w:numFmt w:val="decimal"/>
      <w:isLgl/>
      <w:lvlText w:val="%1.%2.%3.%4.%5.%6.%7."/>
      <w:lvlJc w:val="left"/>
      <w:pPr>
        <w:ind w:left="4220" w:hanging="1440"/>
      </w:pPr>
    </w:lvl>
    <w:lvl w:ilvl="7">
      <w:start w:val="1"/>
      <w:numFmt w:val="decimal"/>
      <w:isLgl/>
      <w:lvlText w:val="%1.%2.%3.%4.%5.%6.%7.%8."/>
      <w:lvlJc w:val="left"/>
      <w:pPr>
        <w:ind w:left="4566" w:hanging="1440"/>
      </w:pPr>
    </w:lvl>
    <w:lvl w:ilvl="8">
      <w:start w:val="1"/>
      <w:numFmt w:val="decimal"/>
      <w:isLgl/>
      <w:lvlText w:val="%1.%2.%3.%4.%5.%6.%7.%8.%9."/>
      <w:lvlJc w:val="left"/>
      <w:pPr>
        <w:ind w:left="5272" w:hanging="1800"/>
      </w:pPr>
    </w:lvl>
  </w:abstractNum>
  <w:abstractNum w:abstractNumId="31">
    <w:nsid w:val="5A117BE4"/>
    <w:multiLevelType w:val="hybridMultilevel"/>
    <w:tmpl w:val="64FA42C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DD50EC4"/>
    <w:multiLevelType w:val="multilevel"/>
    <w:tmpl w:val="D742A04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3">
    <w:nsid w:val="626911E3"/>
    <w:multiLevelType w:val="hybridMultilevel"/>
    <w:tmpl w:val="AA4CC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8F2F31"/>
    <w:multiLevelType w:val="hybridMultilevel"/>
    <w:tmpl w:val="6EE2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47441"/>
    <w:multiLevelType w:val="multilevel"/>
    <w:tmpl w:val="504260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2" w:hanging="1800"/>
      </w:pPr>
      <w:rPr>
        <w:rFonts w:hint="default"/>
      </w:rPr>
    </w:lvl>
  </w:abstractNum>
  <w:abstractNum w:abstractNumId="36">
    <w:nsid w:val="69A93FAB"/>
    <w:multiLevelType w:val="hybridMultilevel"/>
    <w:tmpl w:val="E8B6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44547"/>
    <w:multiLevelType w:val="hybridMultilevel"/>
    <w:tmpl w:val="1A322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271DE8"/>
    <w:multiLevelType w:val="hybridMultilevel"/>
    <w:tmpl w:val="58BCA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224273"/>
    <w:multiLevelType w:val="multilevel"/>
    <w:tmpl w:val="CE9E4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6724B1D"/>
    <w:multiLevelType w:val="hybridMultilevel"/>
    <w:tmpl w:val="A8985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261950"/>
    <w:multiLevelType w:val="hybridMultilevel"/>
    <w:tmpl w:val="15DC1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855E28"/>
    <w:multiLevelType w:val="hybridMultilevel"/>
    <w:tmpl w:val="55CA92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40"/>
  </w:num>
  <w:num w:numId="4">
    <w:abstractNumId w:val="42"/>
  </w:num>
  <w:num w:numId="5">
    <w:abstractNumId w:val="31"/>
  </w:num>
  <w:num w:numId="6">
    <w:abstractNumId w:val="29"/>
  </w:num>
  <w:num w:numId="7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6"/>
  </w:num>
  <w:num w:numId="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8"/>
  </w:num>
  <w:num w:numId="15">
    <w:abstractNumId w:val="2"/>
  </w:num>
  <w:num w:numId="16">
    <w:abstractNumId w:val="10"/>
  </w:num>
  <w:num w:numId="17">
    <w:abstractNumId w:val="11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6"/>
  </w:num>
  <w:num w:numId="21">
    <w:abstractNumId w:val="18"/>
  </w:num>
  <w:num w:numId="22">
    <w:abstractNumId w:val="0"/>
  </w:num>
  <w:num w:numId="23">
    <w:abstractNumId w:val="21"/>
  </w:num>
  <w:num w:numId="24">
    <w:abstractNumId w:val="17"/>
  </w:num>
  <w:num w:numId="25">
    <w:abstractNumId w:val="24"/>
  </w:num>
  <w:num w:numId="26">
    <w:abstractNumId w:val="8"/>
  </w:num>
  <w:num w:numId="27">
    <w:abstractNumId w:val="14"/>
  </w:num>
  <w:num w:numId="28">
    <w:abstractNumId w:val="37"/>
  </w:num>
  <w:num w:numId="29">
    <w:abstractNumId w:val="38"/>
  </w:num>
  <w:num w:numId="30">
    <w:abstractNumId w:val="23"/>
  </w:num>
  <w:num w:numId="31">
    <w:abstractNumId w:val="3"/>
  </w:num>
  <w:num w:numId="32">
    <w:abstractNumId w:val="27"/>
  </w:num>
  <w:num w:numId="33">
    <w:abstractNumId w:val="36"/>
  </w:num>
  <w:num w:numId="34">
    <w:abstractNumId w:val="22"/>
  </w:num>
  <w:num w:numId="35">
    <w:abstractNumId w:val="4"/>
  </w:num>
  <w:num w:numId="36">
    <w:abstractNumId w:val="25"/>
  </w:num>
  <w:num w:numId="37">
    <w:abstractNumId w:val="34"/>
  </w:num>
  <w:num w:numId="38">
    <w:abstractNumId w:val="15"/>
  </w:num>
  <w:num w:numId="39">
    <w:abstractNumId w:val="19"/>
  </w:num>
  <w:num w:numId="40">
    <w:abstractNumId w:val="35"/>
  </w:num>
  <w:num w:numId="41">
    <w:abstractNumId w:val="16"/>
  </w:num>
  <w:num w:numId="42">
    <w:abstractNumId w:val="13"/>
  </w:num>
  <w:num w:numId="43">
    <w:abstractNumId w:val="33"/>
  </w:num>
  <w:num w:numId="44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C6"/>
    <w:rsid w:val="000427C1"/>
    <w:rsid w:val="00095884"/>
    <w:rsid w:val="000977A4"/>
    <w:rsid w:val="000F7277"/>
    <w:rsid w:val="00133E88"/>
    <w:rsid w:val="001560D3"/>
    <w:rsid w:val="0017405A"/>
    <w:rsid w:val="0017579C"/>
    <w:rsid w:val="001A02F5"/>
    <w:rsid w:val="001B5E50"/>
    <w:rsid w:val="001C2E67"/>
    <w:rsid w:val="001D3F93"/>
    <w:rsid w:val="001E08BE"/>
    <w:rsid w:val="001E557E"/>
    <w:rsid w:val="001F116F"/>
    <w:rsid w:val="00204C90"/>
    <w:rsid w:val="002134BD"/>
    <w:rsid w:val="00220DA6"/>
    <w:rsid w:val="0027784C"/>
    <w:rsid w:val="00286660"/>
    <w:rsid w:val="00296FB6"/>
    <w:rsid w:val="002C52F7"/>
    <w:rsid w:val="00373C42"/>
    <w:rsid w:val="003939AF"/>
    <w:rsid w:val="00403024"/>
    <w:rsid w:val="0041328A"/>
    <w:rsid w:val="004471B8"/>
    <w:rsid w:val="004A2903"/>
    <w:rsid w:val="004A6296"/>
    <w:rsid w:val="004C6745"/>
    <w:rsid w:val="004E4E84"/>
    <w:rsid w:val="005235C6"/>
    <w:rsid w:val="005250BA"/>
    <w:rsid w:val="0054403E"/>
    <w:rsid w:val="0057449D"/>
    <w:rsid w:val="005A5981"/>
    <w:rsid w:val="005C01B2"/>
    <w:rsid w:val="005E09AE"/>
    <w:rsid w:val="005F3604"/>
    <w:rsid w:val="00601FBE"/>
    <w:rsid w:val="00613D72"/>
    <w:rsid w:val="0063411A"/>
    <w:rsid w:val="006606BA"/>
    <w:rsid w:val="006B1751"/>
    <w:rsid w:val="00747259"/>
    <w:rsid w:val="00761692"/>
    <w:rsid w:val="0078393C"/>
    <w:rsid w:val="007B1432"/>
    <w:rsid w:val="007C0A0D"/>
    <w:rsid w:val="007D4F57"/>
    <w:rsid w:val="008025BE"/>
    <w:rsid w:val="008117BE"/>
    <w:rsid w:val="00820DB0"/>
    <w:rsid w:val="00831D5F"/>
    <w:rsid w:val="00882DCA"/>
    <w:rsid w:val="00891385"/>
    <w:rsid w:val="008C13C2"/>
    <w:rsid w:val="008E3E05"/>
    <w:rsid w:val="008F2172"/>
    <w:rsid w:val="00906D63"/>
    <w:rsid w:val="00932EAC"/>
    <w:rsid w:val="0095029F"/>
    <w:rsid w:val="00955989"/>
    <w:rsid w:val="00984178"/>
    <w:rsid w:val="0099290D"/>
    <w:rsid w:val="009D0190"/>
    <w:rsid w:val="009E55AC"/>
    <w:rsid w:val="009F77D1"/>
    <w:rsid w:val="00A05FB7"/>
    <w:rsid w:val="00A20C5E"/>
    <w:rsid w:val="00A24165"/>
    <w:rsid w:val="00A27D3B"/>
    <w:rsid w:val="00A513FF"/>
    <w:rsid w:val="00A77329"/>
    <w:rsid w:val="00A77BC9"/>
    <w:rsid w:val="00A8017E"/>
    <w:rsid w:val="00A909BB"/>
    <w:rsid w:val="00AB6EF1"/>
    <w:rsid w:val="00B140AE"/>
    <w:rsid w:val="00B260C6"/>
    <w:rsid w:val="00B50D18"/>
    <w:rsid w:val="00BF3C07"/>
    <w:rsid w:val="00C34963"/>
    <w:rsid w:val="00C4365C"/>
    <w:rsid w:val="00C45AF7"/>
    <w:rsid w:val="00C46017"/>
    <w:rsid w:val="00C578A4"/>
    <w:rsid w:val="00C6253C"/>
    <w:rsid w:val="00C629F9"/>
    <w:rsid w:val="00C909D0"/>
    <w:rsid w:val="00CC4121"/>
    <w:rsid w:val="00CD5F7D"/>
    <w:rsid w:val="00D02923"/>
    <w:rsid w:val="00D14550"/>
    <w:rsid w:val="00D217D7"/>
    <w:rsid w:val="00D25980"/>
    <w:rsid w:val="00D435CD"/>
    <w:rsid w:val="00D504FD"/>
    <w:rsid w:val="00D50A90"/>
    <w:rsid w:val="00DB2571"/>
    <w:rsid w:val="00DB353B"/>
    <w:rsid w:val="00DD2D9A"/>
    <w:rsid w:val="00DE4722"/>
    <w:rsid w:val="00E051BD"/>
    <w:rsid w:val="00E156E6"/>
    <w:rsid w:val="00E629D4"/>
    <w:rsid w:val="00E65141"/>
    <w:rsid w:val="00E82C52"/>
    <w:rsid w:val="00EB0C49"/>
    <w:rsid w:val="00F0247D"/>
    <w:rsid w:val="00F10B54"/>
    <w:rsid w:val="00F253DF"/>
    <w:rsid w:val="00F255F2"/>
    <w:rsid w:val="00F949B8"/>
    <w:rsid w:val="00FA1801"/>
    <w:rsid w:val="00FA61D1"/>
    <w:rsid w:val="00FB59EC"/>
    <w:rsid w:val="00F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87F70-D0F2-4D37-83DA-D1D4EF83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32"/>
  </w:style>
  <w:style w:type="paragraph" w:styleId="1">
    <w:name w:val="heading 1"/>
    <w:basedOn w:val="a"/>
    <w:next w:val="a"/>
    <w:link w:val="10"/>
    <w:uiPriority w:val="9"/>
    <w:qFormat/>
    <w:rsid w:val="007B1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1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14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B143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B143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B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32"/>
    <w:rPr>
      <w:rFonts w:ascii="Tahoma" w:hAnsi="Tahoma" w:cs="Tahoma"/>
      <w:sz w:val="16"/>
      <w:szCs w:val="16"/>
    </w:rPr>
  </w:style>
  <w:style w:type="character" w:styleId="ab">
    <w:name w:val="Emphasis"/>
    <w:qFormat/>
    <w:rsid w:val="007B1432"/>
    <w:rPr>
      <w:i/>
      <w:iCs/>
    </w:rPr>
  </w:style>
  <w:style w:type="paragraph" w:styleId="ac">
    <w:name w:val="header"/>
    <w:basedOn w:val="a"/>
    <w:link w:val="ad"/>
    <w:uiPriority w:val="99"/>
    <w:unhideWhenUsed/>
    <w:rsid w:val="007B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1432"/>
  </w:style>
  <w:style w:type="paragraph" w:styleId="ae">
    <w:name w:val="footer"/>
    <w:basedOn w:val="a"/>
    <w:link w:val="af"/>
    <w:uiPriority w:val="99"/>
    <w:unhideWhenUsed/>
    <w:rsid w:val="007B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1432"/>
  </w:style>
  <w:style w:type="paragraph" w:styleId="11">
    <w:name w:val="toc 1"/>
    <w:basedOn w:val="a"/>
    <w:next w:val="a"/>
    <w:autoRedefine/>
    <w:uiPriority w:val="39"/>
    <w:unhideWhenUsed/>
    <w:rsid w:val="00C578A4"/>
    <w:pPr>
      <w:tabs>
        <w:tab w:val="left" w:pos="426"/>
        <w:tab w:val="right" w:leader="dot" w:pos="9771"/>
      </w:tabs>
      <w:spacing w:after="100"/>
    </w:pPr>
    <w:rPr>
      <w:rFonts w:ascii="Times New Roman" w:hAnsi="Times New Roman" w:cs="Times New Roman"/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B1432"/>
    <w:pPr>
      <w:tabs>
        <w:tab w:val="left" w:pos="880"/>
        <w:tab w:val="right" w:leader="dot" w:pos="9771"/>
      </w:tabs>
      <w:spacing w:after="100"/>
      <w:ind w:left="220"/>
    </w:pPr>
    <w:rPr>
      <w:rFonts w:ascii="Times New Roman" w:eastAsia="Times New Roman" w:hAnsi="Times New Roman" w:cs="Times New Roman"/>
      <w:noProof/>
      <w:lang w:eastAsia="ru-RU"/>
    </w:rPr>
  </w:style>
  <w:style w:type="table" w:customStyle="1" w:styleId="12">
    <w:name w:val="Сетка таблицы1"/>
    <w:basedOn w:val="a1"/>
    <w:next w:val="a8"/>
    <w:uiPriority w:val="59"/>
    <w:rsid w:val="007B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7B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7B1432"/>
  </w:style>
  <w:style w:type="paragraph" w:styleId="af0">
    <w:name w:val="TOC Heading"/>
    <w:basedOn w:val="1"/>
    <w:next w:val="a"/>
    <w:uiPriority w:val="39"/>
    <w:unhideWhenUsed/>
    <w:qFormat/>
    <w:rsid w:val="007B1432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B1432"/>
    <w:pPr>
      <w:spacing w:after="100"/>
      <w:ind w:left="440"/>
    </w:pPr>
  </w:style>
  <w:style w:type="paragraph" w:styleId="af1">
    <w:name w:val="Body Text Indent"/>
    <w:basedOn w:val="a"/>
    <w:link w:val="af2"/>
    <w:rsid w:val="007B1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B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7B1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B1432"/>
    <w:pPr>
      <w:suppressLineNumbers/>
    </w:pPr>
  </w:style>
  <w:style w:type="paragraph" w:styleId="30">
    <w:name w:val="Body Text 3"/>
    <w:basedOn w:val="a"/>
    <w:link w:val="31"/>
    <w:unhideWhenUsed/>
    <w:rsid w:val="001560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1560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1560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156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8117BE"/>
    <w:pPr>
      <w:spacing w:after="100"/>
      <w:ind w:left="1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dom14@list.ru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Состав воспитанников 2021год</a:t>
            </a:r>
          </a:p>
        </c:rich>
      </c:tx>
      <c:overlay val="0"/>
      <c:spPr>
        <a:noFill/>
        <a:ln w="2412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319148936170213"/>
          <c:y val="0.28482972136222912"/>
          <c:w val="0.38085106382978723"/>
          <c:h val="0.5541795665634674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воспитанников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412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сироты</c:v>
                </c:pt>
                <c:pt idx="1">
                  <c:v>оставшиеся без попечения родителей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0.06</c:v>
                </c:pt>
                <c:pt idx="1">
                  <c:v>0.94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4121">
          <a:noFill/>
        </a:ln>
      </c:spPr>
    </c:plotArea>
    <c:legend>
      <c:legendPos val="r"/>
      <c:layout>
        <c:manualLayout>
          <c:xMode val="edge"/>
          <c:yMode val="edge"/>
          <c:x val="0.61914893617021272"/>
          <c:y val="0.43343653250773995"/>
          <c:w val="0.38085106382978723"/>
          <c:h val="0.24767801857585139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успешная адаптация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</c:v>
                </c:pt>
                <c:pt idx="1">
                  <c:v>90</c:v>
                </c:pt>
                <c:pt idx="2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частичная адаптация 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дезадаптация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6366400"/>
        <c:axId val="526366792"/>
      </c:barChart>
      <c:catAx>
        <c:axId val="526366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6366792"/>
        <c:crosses val="autoZero"/>
        <c:auto val="1"/>
        <c:lblAlgn val="ctr"/>
        <c:lblOffset val="100"/>
        <c:noMultiLvlLbl val="0"/>
      </c:catAx>
      <c:valAx>
        <c:axId val="5263667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2636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483670497599142E-2"/>
          <c:y val="4.4057617797775277E-2"/>
          <c:w val="0.74306949993502192"/>
          <c:h val="0.805591779537586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5-9 классы</c:v>
                </c:pt>
                <c:pt idx="1">
                  <c:v>Студенты ПТУ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5-9 классы</c:v>
                </c:pt>
                <c:pt idx="1">
                  <c:v>Студенты ПТУ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5-9 классы</c:v>
                </c:pt>
                <c:pt idx="1">
                  <c:v>Студенты ПТУ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58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6368752"/>
        <c:axId val="526367184"/>
      </c:barChart>
      <c:catAx>
        <c:axId val="526368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6367184"/>
        <c:crosses val="autoZero"/>
        <c:auto val="1"/>
        <c:lblAlgn val="ctr"/>
        <c:lblOffset val="100"/>
        <c:noMultiLvlLbl val="0"/>
      </c:catAx>
      <c:valAx>
        <c:axId val="5263671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26368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учебной мотивации воспитанников на начало 2021-2022 уч.года (в 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учебной мотивации воспитанников (в %)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7.5</c:v>
                </c:pt>
                <c:pt idx="1">
                  <c:v>38.5</c:v>
                </c:pt>
                <c:pt idx="2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6372672"/>
        <c:axId val="526369536"/>
      </c:barChart>
      <c:catAx>
        <c:axId val="526372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6369536"/>
        <c:crosses val="autoZero"/>
        <c:auto val="1"/>
        <c:lblAlgn val="ctr"/>
        <c:lblOffset val="100"/>
        <c:noMultiLvlLbl val="0"/>
      </c:catAx>
      <c:valAx>
        <c:axId val="526369536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526372672"/>
        <c:crosses val="autoZero"/>
        <c:crossBetween val="between"/>
        <c:maj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Ведущая мотивация воспитанников на начало 2021-2022 уч.года </a:t>
            </a:r>
          </a:p>
          <a:p>
            <a:pPr>
              <a:defRPr/>
            </a:pPr>
            <a:r>
              <a:rPr lang="ru-RU" sz="1200"/>
              <a:t>(в 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учебной мотивации воспитанников (в %)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Внутренняя мотивация</c:v>
                </c:pt>
                <c:pt idx="1">
                  <c:v>Внешняя мотивация</c:v>
                </c:pt>
                <c:pt idx="2">
                  <c:v>Смешанная мотивация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40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6371104"/>
        <c:axId val="419310872"/>
      </c:barChart>
      <c:catAx>
        <c:axId val="526371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9310872"/>
        <c:crosses val="autoZero"/>
        <c:auto val="1"/>
        <c:lblAlgn val="ctr"/>
        <c:lblOffset val="100"/>
        <c:noMultiLvlLbl val="0"/>
      </c:catAx>
      <c:valAx>
        <c:axId val="419310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26371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8533568"/>
        <c:axId val="368532784"/>
      </c:barChart>
      <c:catAx>
        <c:axId val="368533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8532784"/>
        <c:crosses val="autoZero"/>
        <c:auto val="1"/>
        <c:lblAlgn val="ctr"/>
        <c:lblOffset val="100"/>
        <c:noMultiLvlLbl val="0"/>
      </c:catAx>
      <c:valAx>
        <c:axId val="36853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8533568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прибыло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выбыло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8532392"/>
        <c:axId val="368530040"/>
      </c:barChart>
      <c:catAx>
        <c:axId val="368532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8530040"/>
        <c:crosses val="autoZero"/>
        <c:auto val="1"/>
        <c:lblAlgn val="ctr"/>
        <c:lblOffset val="100"/>
        <c:noMultiLvlLbl val="0"/>
      </c:catAx>
      <c:valAx>
        <c:axId val="368530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8532392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сиблинги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8530824"/>
        <c:axId val="368531216"/>
      </c:barChart>
      <c:catAx>
        <c:axId val="368530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8531216"/>
        <c:crosses val="autoZero"/>
        <c:auto val="1"/>
        <c:lblAlgn val="ctr"/>
        <c:lblOffset val="100"/>
        <c:noMultiLvlLbl val="0"/>
      </c:catAx>
      <c:valAx>
        <c:axId val="36853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8530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передача на воспитание в семью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всего 2020</c:v>
                </c:pt>
                <c:pt idx="1">
                  <c:v>кровная семья</c:v>
                </c:pt>
                <c:pt idx="2">
                  <c:v>опека граждан</c:v>
                </c:pt>
                <c:pt idx="3">
                  <c:v>всего 2021</c:v>
                </c:pt>
                <c:pt idx="4">
                  <c:v>кровная семья</c:v>
                </c:pt>
                <c:pt idx="5">
                  <c:v>опека граждан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1</c:v>
                </c:pt>
                <c:pt idx="2">
                  <c:v>10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81476778944298633"/>
          <c:h val="0.81603518310211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взыскано 2021</c:v>
                </c:pt>
                <c:pt idx="1">
                  <c:v>взыскано 2020г.</c:v>
                </c:pt>
                <c:pt idx="2">
                  <c:v> всего 2021г.</c:v>
                </c:pt>
                <c:pt idx="3">
                  <c:v>всего2020г.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40</c:v>
                </c:pt>
                <c:pt idx="2">
                  <c:v>47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взыскано 2021</c:v>
                </c:pt>
                <c:pt idx="1">
                  <c:v>взыскано 2020г.</c:v>
                </c:pt>
                <c:pt idx="2">
                  <c:v> всего 2021г.</c:v>
                </c:pt>
                <c:pt idx="3">
                  <c:v>всего2020г.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6379728"/>
        <c:axId val="526378552"/>
      </c:barChart>
      <c:catAx>
        <c:axId val="526379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6378552"/>
        <c:crosses val="autoZero"/>
        <c:auto val="1"/>
        <c:lblAlgn val="ctr"/>
        <c:lblOffset val="100"/>
        <c:noMultiLvlLbl val="0"/>
      </c:catAx>
      <c:valAx>
        <c:axId val="526378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63797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закреплено 2020 г.</c:v>
                </c:pt>
                <c:pt idx="1">
                  <c:v>закреплено 2021 год.</c:v>
                </c:pt>
                <c:pt idx="2">
                  <c:v>собственники 2021</c:v>
                </c:pt>
                <c:pt idx="3">
                  <c:v>собственники 2020</c:v>
                </c:pt>
                <c:pt idx="4">
                  <c:v>сособственники 2021г.</c:v>
                </c:pt>
                <c:pt idx="5">
                  <c:v>сособственники 2020г.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18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Уровень адаптации к концу первого месяца пребывания (в %)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1611704598235021E-2"/>
                  <c:y val="-4.647110078419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667743377678712E-3"/>
                  <c:y val="-5.8087574107395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ПА</c:v>
                </c:pt>
                <c:pt idx="1">
                  <c:v>ЧА</c:v>
                </c:pt>
                <c:pt idx="2">
                  <c:v>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</c:v>
                </c:pt>
                <c:pt idx="1">
                  <c:v>15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6376984"/>
        <c:axId val="526377376"/>
        <c:axId val="0"/>
      </c:bar3DChart>
      <c:catAx>
        <c:axId val="526376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6377376"/>
        <c:crosses val="autoZero"/>
        <c:auto val="1"/>
        <c:lblAlgn val="ctr"/>
        <c:lblOffset val="100"/>
        <c:noMultiLvlLbl val="0"/>
      </c:catAx>
      <c:valAx>
        <c:axId val="526377376"/>
        <c:scaling>
          <c:orientation val="minMax"/>
          <c:max val="100"/>
          <c:min val="0"/>
        </c:scaling>
        <c:delete val="1"/>
        <c:axPos val="l"/>
        <c:numFmt formatCode="#,##0" sourceLinked="0"/>
        <c:majorTickMark val="out"/>
        <c:minorTickMark val="none"/>
        <c:tickLblPos val="nextTo"/>
        <c:crossAx val="526376984"/>
        <c:crosses val="autoZero"/>
        <c:crossBetween val="between"/>
        <c:majorUnit val="2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Уровень адаптации к концу первой недели пребывания (в %)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1611704598235021E-2"/>
                  <c:y val="-4.647110078419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667743377678712E-3"/>
                  <c:y val="-5.8087574107395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ПА</c:v>
                </c:pt>
                <c:pt idx="1">
                  <c:v>ЧА</c:v>
                </c:pt>
                <c:pt idx="2">
                  <c:v>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87.5</c:v>
                </c:pt>
                <c:pt idx="1">
                  <c:v>12.5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6367968"/>
        <c:axId val="526376200"/>
        <c:axId val="0"/>
      </c:bar3DChart>
      <c:catAx>
        <c:axId val="526367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6376200"/>
        <c:crosses val="autoZero"/>
        <c:auto val="1"/>
        <c:lblAlgn val="ctr"/>
        <c:lblOffset val="100"/>
        <c:noMultiLvlLbl val="0"/>
      </c:catAx>
      <c:valAx>
        <c:axId val="526376200"/>
        <c:scaling>
          <c:orientation val="minMax"/>
          <c:max val="100"/>
          <c:min val="0"/>
        </c:scaling>
        <c:delete val="1"/>
        <c:axPos val="l"/>
        <c:numFmt formatCode="#,##0" sourceLinked="0"/>
        <c:majorTickMark val="out"/>
        <c:minorTickMark val="none"/>
        <c:tickLblPos val="nextTo"/>
        <c:crossAx val="526367968"/>
        <c:crosses val="autoZero"/>
        <c:crossBetween val="between"/>
        <c:majorUnit val="20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0.79487</cdr:x>
      <cdr:y>0.43575</cdr:y>
    </cdr:from>
    <cdr:to>
      <cdr:x>0.8155</cdr:x>
      <cdr:y>0.50178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38574" y="1166296"/>
          <a:ext cx="99617" cy="1767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0" i="0" u="none" strike="noStrike" baseline="0">
              <a:solidFill>
                <a:srgbClr val="000000"/>
              </a:solidFill>
              <a:latin typeface="Calibri"/>
            </a:rPr>
            <a:t>3</a:t>
          </a:r>
        </a:p>
      </cdr:txBody>
    </cdr:sp>
  </cdr:relSizeAnchor>
  <cdr:relSizeAnchor xmlns:cdr="http://schemas.openxmlformats.org/drawingml/2006/chartDrawing">
    <cdr:from>
      <cdr:x>0.8075</cdr:x>
      <cdr:y>0.5915</cdr:y>
    </cdr:from>
    <cdr:to>
      <cdr:x>0.888</cdr:x>
      <cdr:y>0.6615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14976" y="1819794"/>
          <a:ext cx="360378" cy="2153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0" i="0" u="none" strike="noStrike" baseline="0">
              <a:solidFill>
                <a:srgbClr val="000000"/>
              </a:solidFill>
              <a:latin typeface="Calibri"/>
            </a:rPr>
            <a:t>47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5D9D-6079-4257-A089-6C4D7E36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44</Pages>
  <Words>14972</Words>
  <Characters>85343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Ирина Владимировна</cp:lastModifiedBy>
  <cp:revision>37</cp:revision>
  <dcterms:created xsi:type="dcterms:W3CDTF">2021-01-14T05:03:00Z</dcterms:created>
  <dcterms:modified xsi:type="dcterms:W3CDTF">2022-02-02T10:24:00Z</dcterms:modified>
</cp:coreProperties>
</file>